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9DE12B">
      <w:pPr>
        <w:ind w:left="0"/>
        <w:jc w:val="both"/>
        <w:rPr>
          <w:rFonts w:hint="eastAsia" w:ascii="微软雅黑" w:hAnsi="微软雅黑" w:eastAsia="微软雅黑" w:cs="微软雅黑"/>
          <w:b/>
          <w:bCs/>
          <w:i/>
          <w:iCs/>
          <w:sz w:val="28"/>
          <w:szCs w:val="28"/>
        </w:rPr>
      </w:pPr>
    </w:p>
    <w:p w14:paraId="01CF4B93">
      <w:pPr>
        <w:ind w:left="0"/>
        <w:jc w:val="center"/>
        <w:rPr>
          <w:rFonts w:hint="eastAsia" w:ascii="微软雅黑" w:hAnsi="微软雅黑" w:eastAsia="微软雅黑" w:cs="微软雅黑"/>
          <w:b/>
          <w:bCs/>
          <w:sz w:val="28"/>
          <w:szCs w:val="28"/>
        </w:rPr>
      </w:pPr>
    </w:p>
    <w:p w14:paraId="1088ADD2">
      <w:pPr>
        <w:ind w:left="0"/>
        <w:jc w:val="center"/>
        <w:rPr>
          <w:rFonts w:hint="eastAsia" w:ascii="微软雅黑" w:hAnsi="微软雅黑" w:eastAsia="微软雅黑" w:cs="微软雅黑"/>
          <w:b/>
          <w:sz w:val="52"/>
          <w:szCs w:val="52"/>
          <w:lang w:val="zh-CN"/>
        </w:rPr>
      </w:pPr>
      <w:r>
        <w:rPr>
          <w:rFonts w:hint="eastAsia" w:ascii="微软雅黑" w:hAnsi="微软雅黑" w:eastAsia="微软雅黑" w:cs="微软雅黑"/>
          <w:b/>
          <w:sz w:val="52"/>
          <w:szCs w:val="52"/>
          <w:lang w:val="zh-CN"/>
        </w:rPr>
        <w:drawing>
          <wp:inline distT="0" distB="0" distL="114300" distR="114300">
            <wp:extent cx="1790700" cy="2386965"/>
            <wp:effectExtent l="0" t="0" r="0" b="13970"/>
            <wp:docPr id="4" name="图片 7" descr="盾牌logo白底红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7" descr="盾牌logo白底红色"/>
                    <pic:cNvPicPr>
                      <a:picLocks noChangeAspect="1"/>
                    </pic:cNvPicPr>
                  </pic:nvPicPr>
                  <pic:blipFill>
                    <a:blip r:embed="rId8"/>
                    <a:stretch>
                      <a:fillRect/>
                    </a:stretch>
                  </pic:blipFill>
                  <pic:spPr>
                    <a:xfrm>
                      <a:off x="0" y="0"/>
                      <a:ext cx="1790700" cy="2386965"/>
                    </a:xfrm>
                    <a:prstGeom prst="rect">
                      <a:avLst/>
                    </a:prstGeom>
                    <a:noFill/>
                    <a:ln>
                      <a:noFill/>
                    </a:ln>
                  </pic:spPr>
                </pic:pic>
              </a:graphicData>
            </a:graphic>
          </wp:inline>
        </w:drawing>
      </w:r>
    </w:p>
    <w:p w14:paraId="1EBA390B">
      <w:pPr>
        <w:ind w:left="0"/>
        <w:jc w:val="center"/>
        <w:rPr>
          <w:rFonts w:hint="eastAsia" w:ascii="微软雅黑" w:hAnsi="微软雅黑" w:eastAsia="微软雅黑" w:cs="微软雅黑"/>
          <w:b/>
          <w:sz w:val="52"/>
          <w:szCs w:val="52"/>
          <w:lang w:val="zh-CN"/>
        </w:rPr>
      </w:pPr>
      <w:r>
        <w:rPr>
          <w:rFonts w:hint="eastAsia" w:ascii="微软雅黑" w:hAnsi="微软雅黑" w:eastAsia="微软雅黑" w:cs="微软雅黑"/>
          <w:b/>
          <w:sz w:val="52"/>
          <w:szCs w:val="52"/>
          <w:lang w:val="zh-CN"/>
        </w:rPr>
        <w:t>中山大学附属第七医院</w:t>
      </w:r>
    </w:p>
    <w:p w14:paraId="29CDF76D">
      <w:pPr>
        <w:ind w:left="0"/>
        <w:jc w:val="center"/>
        <w:rPr>
          <w:rFonts w:hint="eastAsia" w:ascii="微软雅黑" w:hAnsi="微软雅黑" w:eastAsia="微软雅黑" w:cs="微软雅黑"/>
          <w:b/>
          <w:sz w:val="52"/>
          <w:szCs w:val="52"/>
          <w:lang w:val="zh-CN"/>
        </w:rPr>
      </w:pPr>
      <w:r>
        <w:rPr>
          <w:rFonts w:hint="eastAsia" w:ascii="微软雅黑" w:hAnsi="微软雅黑" w:eastAsia="微软雅黑" w:cs="微软雅黑"/>
          <w:b/>
          <w:sz w:val="52"/>
          <w:szCs w:val="52"/>
          <w:lang w:val="zh-CN"/>
        </w:rPr>
        <w:t>后勤项目调研论证文件</w:t>
      </w:r>
    </w:p>
    <w:p w14:paraId="3E8F8D2A">
      <w:pPr>
        <w:autoSpaceDE w:val="0"/>
        <w:autoSpaceDN w:val="0"/>
        <w:adjustRightInd w:val="0"/>
        <w:jc w:val="center"/>
        <w:outlineLvl w:val="0"/>
        <w:rPr>
          <w:rFonts w:hint="eastAsia" w:ascii="微软雅黑" w:hAnsi="微软雅黑" w:eastAsia="微软雅黑" w:cs="微软雅黑"/>
          <w:b/>
          <w:sz w:val="52"/>
          <w:szCs w:val="52"/>
          <w:lang w:val="zh-CN"/>
        </w:rPr>
      </w:pPr>
      <w:r>
        <w:rPr>
          <w:rFonts w:hint="eastAsia" w:ascii="微软雅黑" w:hAnsi="微软雅黑" w:eastAsia="微软雅黑" w:cs="微软雅黑"/>
          <w:bCs/>
          <w:sz w:val="52"/>
          <w:szCs w:val="52"/>
          <w:lang w:val="zh-CN"/>
        </w:rPr>
        <w:t>(正本</w:t>
      </w:r>
      <w:r>
        <w:rPr>
          <w:rFonts w:hint="eastAsia" w:ascii="微软雅黑" w:hAnsi="微软雅黑" w:eastAsia="微软雅黑" w:cs="微软雅黑"/>
          <w:bCs/>
          <w:sz w:val="52"/>
          <w:szCs w:val="52"/>
        </w:rPr>
        <w:t>/副本</w:t>
      </w:r>
      <w:r>
        <w:rPr>
          <w:rFonts w:hint="eastAsia" w:ascii="微软雅黑" w:hAnsi="微软雅黑" w:eastAsia="微软雅黑" w:cs="微软雅黑"/>
          <w:bCs/>
          <w:sz w:val="52"/>
          <w:szCs w:val="52"/>
          <w:lang w:val="zh-CN"/>
        </w:rPr>
        <w:t>)</w:t>
      </w:r>
    </w:p>
    <w:p w14:paraId="200C16EA">
      <w:pPr>
        <w:ind w:left="0"/>
        <w:rPr>
          <w:rFonts w:hint="eastAsia" w:ascii="微软雅黑" w:hAnsi="微软雅黑" w:eastAsia="微软雅黑" w:cs="微软雅黑"/>
          <w:b/>
          <w:lang w:val="zh-CN"/>
        </w:rPr>
      </w:pPr>
    </w:p>
    <w:tbl>
      <w:tblPr>
        <w:tblStyle w:val="16"/>
        <w:tblW w:w="9774" w:type="dxa"/>
        <w:tblInd w:w="0" w:type="dxa"/>
        <w:tblLayout w:type="autofit"/>
        <w:tblCellMar>
          <w:top w:w="0" w:type="dxa"/>
          <w:left w:w="108" w:type="dxa"/>
          <w:bottom w:w="0" w:type="dxa"/>
          <w:right w:w="108" w:type="dxa"/>
        </w:tblCellMar>
      </w:tblPr>
      <w:tblGrid>
        <w:gridCol w:w="2052"/>
        <w:gridCol w:w="7722"/>
      </w:tblGrid>
      <w:tr w14:paraId="6CDC9DBE">
        <w:tblPrEx>
          <w:tblCellMar>
            <w:top w:w="0" w:type="dxa"/>
            <w:left w:w="108" w:type="dxa"/>
            <w:bottom w:w="0" w:type="dxa"/>
            <w:right w:w="108" w:type="dxa"/>
          </w:tblCellMar>
        </w:tblPrEx>
        <w:tc>
          <w:tcPr>
            <w:tcW w:w="2052" w:type="dxa"/>
            <w:noWrap w:val="0"/>
            <w:vAlign w:val="top"/>
          </w:tcPr>
          <w:p w14:paraId="56F3721B">
            <w:pPr>
              <w:ind w:left="0"/>
              <w:rPr>
                <w:rFonts w:hint="eastAsia" w:ascii="微软雅黑" w:hAnsi="微软雅黑" w:eastAsia="微软雅黑" w:cs="微软雅黑"/>
                <w:b/>
                <w:lang w:val="zh-CN"/>
              </w:rPr>
            </w:pPr>
            <w:r>
              <w:rPr>
                <w:rFonts w:hint="eastAsia" w:ascii="微软雅黑" w:hAnsi="微软雅黑" w:eastAsia="微软雅黑" w:cs="微软雅黑"/>
                <w:b/>
                <w:lang w:val="zh-CN"/>
              </w:rPr>
              <w:t>项目名称：</w:t>
            </w:r>
          </w:p>
        </w:tc>
        <w:tc>
          <w:tcPr>
            <w:tcW w:w="7722" w:type="dxa"/>
            <w:noWrap w:val="0"/>
            <w:vAlign w:val="top"/>
          </w:tcPr>
          <w:p w14:paraId="59631370">
            <w:pPr>
              <w:ind w:left="0" w:leftChars="0" w:firstLine="0" w:firstLineChars="0"/>
              <w:rPr>
                <w:rFonts w:hint="eastAsia" w:ascii="微软雅黑" w:hAnsi="微软雅黑" w:eastAsia="微软雅黑" w:cs="微软雅黑"/>
                <w:b/>
                <w:lang w:val="zh-CN"/>
              </w:rPr>
            </w:pPr>
            <w:r>
              <w:rPr>
                <w:rFonts w:hint="eastAsia" w:ascii="微软雅黑" w:hAnsi="微软雅黑" w:eastAsia="微软雅黑" w:cs="微软雅黑"/>
                <w:i w:val="0"/>
                <w:iCs w:val="0"/>
                <w:caps w:val="0"/>
                <w:color w:val="333333"/>
                <w:spacing w:val="0"/>
                <w:kern w:val="0"/>
                <w:sz w:val="27"/>
                <w:szCs w:val="27"/>
                <w:shd w:val="clear" w:color="auto" w:fill="FFFFFF"/>
                <w:lang w:val="en-US" w:eastAsia="zh-CN" w:bidi="ar"/>
              </w:rPr>
              <w:t>中山大学附属第七医院（深圳）2025年二期工程电器采购项目</w:t>
            </w:r>
          </w:p>
        </w:tc>
      </w:tr>
      <w:tr w14:paraId="42E3E2BC">
        <w:tblPrEx>
          <w:tblCellMar>
            <w:top w:w="0" w:type="dxa"/>
            <w:left w:w="108" w:type="dxa"/>
            <w:bottom w:w="0" w:type="dxa"/>
            <w:right w:w="108" w:type="dxa"/>
          </w:tblCellMar>
        </w:tblPrEx>
        <w:tc>
          <w:tcPr>
            <w:tcW w:w="2052" w:type="dxa"/>
            <w:noWrap w:val="0"/>
            <w:vAlign w:val="top"/>
          </w:tcPr>
          <w:p w14:paraId="0D4A529E">
            <w:pPr>
              <w:ind w:left="0"/>
              <w:rPr>
                <w:rFonts w:hint="eastAsia" w:ascii="微软雅黑" w:hAnsi="微软雅黑" w:eastAsia="微软雅黑" w:cs="微软雅黑"/>
                <w:b/>
                <w:lang w:val="zh-CN"/>
              </w:rPr>
            </w:pPr>
            <w:r>
              <w:rPr>
                <w:rFonts w:hint="eastAsia" w:ascii="微软雅黑" w:hAnsi="微软雅黑" w:eastAsia="微软雅黑" w:cs="微软雅黑"/>
                <w:b/>
                <w:lang w:val="zh-CN"/>
              </w:rPr>
              <w:t>公司名称：</w:t>
            </w:r>
          </w:p>
        </w:tc>
        <w:tc>
          <w:tcPr>
            <w:tcW w:w="7722" w:type="dxa"/>
            <w:noWrap w:val="0"/>
            <w:vAlign w:val="top"/>
          </w:tcPr>
          <w:p w14:paraId="15C9CC5F">
            <w:pPr>
              <w:rPr>
                <w:rFonts w:hint="eastAsia" w:ascii="微软雅黑" w:hAnsi="微软雅黑" w:eastAsia="微软雅黑" w:cs="微软雅黑"/>
                <w:b/>
                <w:lang w:val="zh-CN"/>
              </w:rPr>
            </w:pPr>
          </w:p>
        </w:tc>
      </w:tr>
      <w:tr w14:paraId="03E606EA">
        <w:tblPrEx>
          <w:tblCellMar>
            <w:top w:w="0" w:type="dxa"/>
            <w:left w:w="108" w:type="dxa"/>
            <w:bottom w:w="0" w:type="dxa"/>
            <w:right w:w="108" w:type="dxa"/>
          </w:tblCellMar>
        </w:tblPrEx>
        <w:tc>
          <w:tcPr>
            <w:tcW w:w="2052" w:type="dxa"/>
            <w:noWrap w:val="0"/>
            <w:vAlign w:val="top"/>
          </w:tcPr>
          <w:p w14:paraId="7841A11E">
            <w:pPr>
              <w:ind w:left="0"/>
              <w:rPr>
                <w:rFonts w:hint="eastAsia" w:ascii="微软雅黑" w:hAnsi="微软雅黑" w:eastAsia="微软雅黑" w:cs="微软雅黑"/>
                <w:b/>
                <w:lang w:val="zh-CN"/>
              </w:rPr>
            </w:pPr>
            <w:r>
              <w:rPr>
                <w:rFonts w:hint="eastAsia" w:ascii="微软雅黑" w:hAnsi="微软雅黑" w:eastAsia="微软雅黑" w:cs="微软雅黑"/>
                <w:b/>
                <w:lang w:val="zh-CN"/>
              </w:rPr>
              <w:t>联系人：</w:t>
            </w:r>
          </w:p>
        </w:tc>
        <w:tc>
          <w:tcPr>
            <w:tcW w:w="7722" w:type="dxa"/>
            <w:noWrap w:val="0"/>
            <w:vAlign w:val="top"/>
          </w:tcPr>
          <w:p w14:paraId="028D2B39">
            <w:pPr>
              <w:rPr>
                <w:rFonts w:hint="eastAsia" w:ascii="微软雅黑" w:hAnsi="微软雅黑" w:eastAsia="微软雅黑" w:cs="微软雅黑"/>
                <w:b/>
                <w:lang w:val="zh-CN"/>
              </w:rPr>
            </w:pPr>
          </w:p>
        </w:tc>
      </w:tr>
      <w:tr w14:paraId="656ADCCF">
        <w:tblPrEx>
          <w:tblCellMar>
            <w:top w:w="0" w:type="dxa"/>
            <w:left w:w="108" w:type="dxa"/>
            <w:bottom w:w="0" w:type="dxa"/>
            <w:right w:w="108" w:type="dxa"/>
          </w:tblCellMar>
        </w:tblPrEx>
        <w:tc>
          <w:tcPr>
            <w:tcW w:w="2052" w:type="dxa"/>
            <w:noWrap w:val="0"/>
            <w:vAlign w:val="top"/>
          </w:tcPr>
          <w:p w14:paraId="5AB429BF">
            <w:pPr>
              <w:ind w:left="0"/>
              <w:rPr>
                <w:rFonts w:hint="eastAsia" w:ascii="微软雅黑" w:hAnsi="微软雅黑" w:eastAsia="微软雅黑" w:cs="微软雅黑"/>
                <w:b/>
                <w:lang w:val="zh-CN"/>
              </w:rPr>
            </w:pPr>
            <w:r>
              <w:rPr>
                <w:rFonts w:hint="eastAsia" w:ascii="微软雅黑" w:hAnsi="微软雅黑" w:eastAsia="微软雅黑" w:cs="微软雅黑"/>
                <w:b/>
                <w:lang w:val="zh-CN"/>
              </w:rPr>
              <w:t>联系电话：</w:t>
            </w:r>
          </w:p>
        </w:tc>
        <w:tc>
          <w:tcPr>
            <w:tcW w:w="7722" w:type="dxa"/>
            <w:noWrap w:val="0"/>
            <w:vAlign w:val="top"/>
          </w:tcPr>
          <w:p w14:paraId="62437CB8">
            <w:pPr>
              <w:rPr>
                <w:rFonts w:hint="eastAsia" w:ascii="微软雅黑" w:hAnsi="微软雅黑" w:eastAsia="微软雅黑" w:cs="微软雅黑"/>
                <w:b/>
                <w:lang w:val="zh-CN"/>
              </w:rPr>
            </w:pPr>
          </w:p>
        </w:tc>
      </w:tr>
    </w:tbl>
    <w:p w14:paraId="1DEB3878">
      <w:pPr>
        <w:ind w:left="0"/>
        <w:rPr>
          <w:rFonts w:hint="eastAsia" w:ascii="微软雅黑" w:hAnsi="微软雅黑" w:eastAsia="微软雅黑" w:cs="微软雅黑"/>
          <w:b/>
          <w:sz w:val="28"/>
          <w:szCs w:val="28"/>
          <w:lang w:val="zh-CN"/>
        </w:rPr>
      </w:pPr>
    </w:p>
    <w:p w14:paraId="13066B6C">
      <w:pPr>
        <w:ind w:left="0"/>
        <w:rPr>
          <w:rFonts w:hint="eastAsia" w:ascii="微软雅黑" w:hAnsi="微软雅黑" w:eastAsia="微软雅黑" w:cs="微软雅黑"/>
          <w:b/>
          <w:sz w:val="28"/>
          <w:szCs w:val="28"/>
          <w:lang w:val="zh-CN"/>
        </w:rPr>
      </w:pPr>
    </w:p>
    <w:p w14:paraId="71AC4E61">
      <w:pPr>
        <w:autoSpaceDE w:val="0"/>
        <w:autoSpaceDN w:val="0"/>
        <w:adjustRightInd w:val="0"/>
        <w:spacing w:line="500" w:lineRule="exact"/>
        <w:ind w:left="0"/>
        <w:jc w:val="center"/>
        <w:outlineLvl w:val="0"/>
        <w:rPr>
          <w:rFonts w:hint="eastAsia" w:ascii="微软雅黑" w:hAnsi="微软雅黑" w:eastAsia="微软雅黑" w:cs="微软雅黑"/>
          <w:b/>
          <w:sz w:val="36"/>
          <w:szCs w:val="32"/>
        </w:rPr>
      </w:pPr>
      <w:bookmarkStart w:id="0" w:name="_Toc30078"/>
      <w:r>
        <w:rPr>
          <w:rFonts w:hint="eastAsia" w:ascii="微软雅黑" w:hAnsi="微软雅黑" w:eastAsia="微软雅黑" w:cs="微软雅黑"/>
          <w:bCs/>
          <w:sz w:val="28"/>
        </w:rPr>
        <w:br w:type="page"/>
      </w:r>
      <w:bookmarkEnd w:id="0"/>
      <w:r>
        <w:rPr>
          <w:rFonts w:hint="eastAsia" w:ascii="微软雅黑" w:hAnsi="微软雅黑" w:eastAsia="微软雅黑" w:cs="微软雅黑"/>
          <w:b/>
          <w:sz w:val="36"/>
          <w:szCs w:val="32"/>
        </w:rPr>
        <w:t>中山七院后勤项目调研论证材料自审表</w:t>
      </w:r>
    </w:p>
    <w:p w14:paraId="5D786209">
      <w:pPr>
        <w:autoSpaceDE w:val="0"/>
        <w:autoSpaceDN w:val="0"/>
        <w:adjustRightInd w:val="0"/>
        <w:spacing w:line="500" w:lineRule="exact"/>
        <w:ind w:left="0" w:firstLine="420"/>
        <w:outlineLvl w:val="0"/>
        <w:rPr>
          <w:rFonts w:hint="eastAsia" w:ascii="微软雅黑" w:hAnsi="微软雅黑" w:eastAsia="微软雅黑" w:cs="微软雅黑"/>
          <w:bCs/>
          <w:szCs w:val="22"/>
        </w:rPr>
      </w:pPr>
      <w:r>
        <w:rPr>
          <w:rFonts w:hint="eastAsia" w:ascii="微软雅黑" w:hAnsi="微软雅黑" w:eastAsia="微软雅黑" w:cs="微软雅黑"/>
          <w:bCs/>
          <w:szCs w:val="22"/>
        </w:rPr>
        <w:t>资料收取截止时间前必须将</w:t>
      </w:r>
      <w:r>
        <w:rPr>
          <w:rFonts w:hint="eastAsia" w:ascii="微软雅黑" w:hAnsi="微软雅黑" w:eastAsia="微软雅黑" w:cs="微软雅黑"/>
          <w:b/>
          <w:szCs w:val="22"/>
        </w:rPr>
        <w:t>中山大学附属第七医院后勤项目调研论证文件（pdf格式）</w:t>
      </w:r>
      <w:r>
        <w:rPr>
          <w:rFonts w:hint="eastAsia" w:ascii="微软雅黑" w:hAnsi="微软雅黑" w:eastAsia="微软雅黑" w:cs="微软雅黑"/>
          <w:bCs/>
          <w:szCs w:val="22"/>
        </w:rPr>
        <w:t>发送至</w:t>
      </w:r>
      <w:r>
        <w:rPr>
          <w:rFonts w:hint="eastAsia" w:ascii="Arial" w:hAnsi="Arial" w:eastAsia="微软雅黑" w:cs="Arial"/>
          <w:color w:val="2C4A77"/>
          <w:sz w:val="18"/>
          <w:szCs w:val="18"/>
          <w:shd w:val="clear" w:color="auto" w:fill="FFFFFF"/>
          <w:lang w:val="en-US" w:eastAsia="zh-CN"/>
        </w:rPr>
        <w:t>chenzhigang</w:t>
      </w:r>
      <w:r>
        <w:rPr>
          <w:rFonts w:ascii="Arial" w:hAnsi="Arial" w:cs="Arial"/>
          <w:color w:val="2C4A77"/>
          <w:sz w:val="18"/>
          <w:szCs w:val="18"/>
          <w:shd w:val="clear" w:color="auto" w:fill="FFFFFF"/>
        </w:rPr>
        <w:t>@sysush.com</w:t>
      </w:r>
      <w:r>
        <w:rPr>
          <w:rFonts w:hint="eastAsia" w:ascii="微软雅黑" w:hAnsi="微软雅黑" w:eastAsia="微软雅黑" w:cs="微软雅黑"/>
          <w:bCs/>
          <w:szCs w:val="22"/>
        </w:rPr>
        <w:t>，以下所有页面均需加盖公章，请务必在投标文件目录里面列名所有材料对应的页码。</w:t>
      </w:r>
    </w:p>
    <w:p w14:paraId="6C796314">
      <w:pPr>
        <w:pStyle w:val="2"/>
        <w:rPr>
          <w:rFonts w:hint="eastAsia"/>
        </w:rPr>
      </w:pPr>
      <w:bookmarkStart w:id="2" w:name="_GoBack"/>
      <w:bookmarkEnd w:id="2"/>
    </w:p>
    <w:tbl>
      <w:tblPr>
        <w:tblStyle w:val="16"/>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1"/>
        <w:gridCol w:w="3700"/>
        <w:gridCol w:w="2525"/>
        <w:gridCol w:w="1825"/>
        <w:gridCol w:w="1277"/>
      </w:tblGrid>
      <w:tr w14:paraId="15DC5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1" w:type="dxa"/>
            <w:noWrap w:val="0"/>
            <w:vAlign w:val="center"/>
          </w:tcPr>
          <w:p w14:paraId="229918F4">
            <w:pPr>
              <w:pStyle w:val="2"/>
              <w:spacing w:line="240" w:lineRule="auto"/>
              <w:ind w:left="0"/>
              <w:jc w:val="both"/>
              <w:rPr>
                <w:rFonts w:hint="eastAsia" w:ascii="微软雅黑" w:hAnsi="微软雅黑" w:eastAsia="微软雅黑" w:cs="微软雅黑"/>
                <w:b/>
                <w:spacing w:val="0"/>
                <w:szCs w:val="22"/>
              </w:rPr>
            </w:pPr>
          </w:p>
        </w:tc>
        <w:tc>
          <w:tcPr>
            <w:tcW w:w="3700" w:type="dxa"/>
            <w:noWrap w:val="0"/>
            <w:vAlign w:val="center"/>
          </w:tcPr>
          <w:p w14:paraId="036B5E1F">
            <w:pPr>
              <w:pStyle w:val="2"/>
              <w:spacing w:line="240" w:lineRule="auto"/>
              <w:ind w:left="0"/>
              <w:jc w:val="center"/>
              <w:rPr>
                <w:rFonts w:hint="eastAsia" w:ascii="微软雅黑" w:hAnsi="微软雅黑" w:eastAsia="微软雅黑" w:cs="微软雅黑"/>
                <w:b/>
                <w:spacing w:val="0"/>
                <w:szCs w:val="22"/>
              </w:rPr>
            </w:pPr>
            <w:r>
              <w:rPr>
                <w:rFonts w:hint="eastAsia" w:ascii="微软雅黑" w:hAnsi="微软雅黑" w:eastAsia="微软雅黑" w:cs="微软雅黑"/>
                <w:b/>
                <w:spacing w:val="0"/>
                <w:szCs w:val="22"/>
              </w:rPr>
              <w:t>材料目录</w:t>
            </w:r>
          </w:p>
        </w:tc>
        <w:tc>
          <w:tcPr>
            <w:tcW w:w="2525" w:type="dxa"/>
            <w:noWrap w:val="0"/>
            <w:vAlign w:val="center"/>
          </w:tcPr>
          <w:p w14:paraId="4C239F4F">
            <w:pPr>
              <w:pStyle w:val="2"/>
              <w:spacing w:line="240" w:lineRule="auto"/>
              <w:ind w:left="0"/>
              <w:jc w:val="center"/>
              <w:rPr>
                <w:rFonts w:hint="eastAsia" w:ascii="微软雅黑" w:hAnsi="微软雅黑" w:eastAsia="微软雅黑" w:cs="微软雅黑"/>
                <w:b/>
                <w:spacing w:val="0"/>
                <w:szCs w:val="22"/>
              </w:rPr>
            </w:pPr>
            <w:r>
              <w:rPr>
                <w:rFonts w:hint="eastAsia" w:ascii="微软雅黑" w:hAnsi="微软雅黑" w:eastAsia="微软雅黑" w:cs="微软雅黑"/>
                <w:b/>
                <w:spacing w:val="0"/>
                <w:szCs w:val="22"/>
              </w:rPr>
              <w:t>备注</w:t>
            </w:r>
          </w:p>
        </w:tc>
        <w:tc>
          <w:tcPr>
            <w:tcW w:w="1825" w:type="dxa"/>
            <w:noWrap w:val="0"/>
            <w:vAlign w:val="center"/>
          </w:tcPr>
          <w:p w14:paraId="42C2E1FF">
            <w:pPr>
              <w:pStyle w:val="2"/>
              <w:spacing w:line="240" w:lineRule="auto"/>
              <w:ind w:left="0"/>
              <w:jc w:val="center"/>
              <w:rPr>
                <w:rFonts w:hint="eastAsia" w:ascii="微软雅黑" w:hAnsi="微软雅黑" w:eastAsia="微软雅黑" w:cs="微软雅黑"/>
                <w:b/>
                <w:spacing w:val="0"/>
                <w:szCs w:val="22"/>
              </w:rPr>
            </w:pPr>
            <w:r>
              <w:rPr>
                <w:rFonts w:hint="eastAsia" w:ascii="微软雅黑" w:hAnsi="微软雅黑" w:eastAsia="微软雅黑" w:cs="微软雅黑"/>
                <w:b/>
                <w:spacing w:val="0"/>
                <w:szCs w:val="22"/>
              </w:rPr>
              <w:t>提供的打“√”</w:t>
            </w:r>
          </w:p>
        </w:tc>
        <w:tc>
          <w:tcPr>
            <w:tcW w:w="1277" w:type="dxa"/>
            <w:noWrap w:val="0"/>
            <w:vAlign w:val="center"/>
          </w:tcPr>
          <w:p w14:paraId="39C7FA0B">
            <w:pPr>
              <w:pStyle w:val="2"/>
              <w:spacing w:line="240" w:lineRule="auto"/>
              <w:ind w:left="0"/>
              <w:jc w:val="center"/>
              <w:rPr>
                <w:rFonts w:hint="eastAsia" w:ascii="微软雅黑" w:hAnsi="微软雅黑" w:eastAsia="微软雅黑" w:cs="微软雅黑"/>
                <w:b/>
                <w:spacing w:val="0"/>
                <w:szCs w:val="22"/>
              </w:rPr>
            </w:pPr>
            <w:r>
              <w:rPr>
                <w:rFonts w:hint="eastAsia" w:ascii="微软雅黑" w:hAnsi="微软雅黑" w:eastAsia="微软雅黑" w:cs="微软雅黑"/>
                <w:b/>
                <w:spacing w:val="0"/>
                <w:szCs w:val="22"/>
              </w:rPr>
              <w:t>页码</w:t>
            </w:r>
          </w:p>
        </w:tc>
      </w:tr>
      <w:tr w14:paraId="7D5FA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trPr>
        <w:tc>
          <w:tcPr>
            <w:tcW w:w="631" w:type="dxa"/>
            <w:noWrap w:val="0"/>
            <w:vAlign w:val="center"/>
          </w:tcPr>
          <w:p w14:paraId="4C85F7A1">
            <w:pPr>
              <w:spacing w:line="0" w:lineRule="atLeast"/>
              <w:ind w:left="0"/>
              <w:jc w:val="both"/>
              <w:rPr>
                <w:rFonts w:hint="eastAsia" w:ascii="微软雅黑" w:hAnsi="微软雅黑" w:eastAsia="微软雅黑" w:cs="微软雅黑"/>
                <w:bCs/>
                <w:sz w:val="21"/>
                <w:szCs w:val="20"/>
              </w:rPr>
            </w:pPr>
            <w:r>
              <w:rPr>
                <w:rFonts w:hint="eastAsia" w:ascii="微软雅黑" w:hAnsi="微软雅黑" w:eastAsia="微软雅黑" w:cs="微软雅黑"/>
                <w:bCs/>
                <w:sz w:val="21"/>
                <w:szCs w:val="20"/>
              </w:rPr>
              <w:t>1</w:t>
            </w:r>
          </w:p>
        </w:tc>
        <w:tc>
          <w:tcPr>
            <w:tcW w:w="3700" w:type="dxa"/>
            <w:noWrap w:val="0"/>
            <w:vAlign w:val="center"/>
          </w:tcPr>
          <w:p w14:paraId="4F593016">
            <w:pPr>
              <w:spacing w:line="0" w:lineRule="atLeast"/>
              <w:ind w:left="0"/>
              <w:jc w:val="both"/>
              <w:rPr>
                <w:rFonts w:hint="eastAsia" w:ascii="微软雅黑" w:hAnsi="微软雅黑" w:eastAsia="微软雅黑" w:cs="微软雅黑"/>
                <w:bCs/>
                <w:sz w:val="21"/>
                <w:szCs w:val="20"/>
              </w:rPr>
            </w:pPr>
            <w:r>
              <w:rPr>
                <w:rFonts w:hint="eastAsia" w:ascii="微软雅黑" w:hAnsi="微软雅黑" w:eastAsia="微软雅黑" w:cs="微软雅黑"/>
                <w:bCs/>
                <w:sz w:val="21"/>
                <w:szCs w:val="20"/>
              </w:rPr>
              <w:t>公司简介</w:t>
            </w:r>
          </w:p>
        </w:tc>
        <w:tc>
          <w:tcPr>
            <w:tcW w:w="2525" w:type="dxa"/>
            <w:noWrap w:val="0"/>
            <w:vAlign w:val="center"/>
          </w:tcPr>
          <w:p w14:paraId="61126E25">
            <w:pPr>
              <w:spacing w:line="0" w:lineRule="atLeast"/>
              <w:jc w:val="both"/>
              <w:rPr>
                <w:rFonts w:hint="eastAsia" w:ascii="微软雅黑" w:hAnsi="微软雅黑" w:eastAsia="微软雅黑" w:cs="微软雅黑"/>
                <w:bCs/>
                <w:sz w:val="21"/>
                <w:szCs w:val="20"/>
              </w:rPr>
            </w:pPr>
          </w:p>
        </w:tc>
        <w:tc>
          <w:tcPr>
            <w:tcW w:w="1825" w:type="dxa"/>
            <w:noWrap w:val="0"/>
            <w:vAlign w:val="center"/>
          </w:tcPr>
          <w:p w14:paraId="5E8B4EA0">
            <w:pPr>
              <w:spacing w:line="0" w:lineRule="atLeast"/>
              <w:jc w:val="both"/>
              <w:rPr>
                <w:rFonts w:hint="eastAsia" w:ascii="微软雅黑" w:hAnsi="微软雅黑" w:eastAsia="微软雅黑" w:cs="微软雅黑"/>
                <w:bCs/>
                <w:szCs w:val="22"/>
              </w:rPr>
            </w:pPr>
          </w:p>
        </w:tc>
        <w:tc>
          <w:tcPr>
            <w:tcW w:w="1277" w:type="dxa"/>
            <w:noWrap w:val="0"/>
            <w:vAlign w:val="center"/>
          </w:tcPr>
          <w:p w14:paraId="057EB997">
            <w:pPr>
              <w:pStyle w:val="2"/>
              <w:spacing w:line="0" w:lineRule="atLeast"/>
              <w:jc w:val="both"/>
              <w:rPr>
                <w:rFonts w:hint="eastAsia" w:ascii="微软雅黑" w:hAnsi="微软雅黑" w:eastAsia="微软雅黑" w:cs="微软雅黑"/>
                <w:bCs/>
                <w:spacing w:val="0"/>
                <w:szCs w:val="22"/>
              </w:rPr>
            </w:pPr>
          </w:p>
        </w:tc>
      </w:tr>
      <w:tr w14:paraId="7BCE7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1" w:type="dxa"/>
            <w:vMerge w:val="restart"/>
            <w:noWrap w:val="0"/>
            <w:vAlign w:val="center"/>
          </w:tcPr>
          <w:p w14:paraId="326B4DFA">
            <w:pPr>
              <w:spacing w:line="0" w:lineRule="atLeast"/>
              <w:ind w:left="0"/>
              <w:jc w:val="both"/>
              <w:rPr>
                <w:rFonts w:ascii="微软雅黑" w:hAnsi="微软雅黑" w:eastAsia="微软雅黑" w:cs="微软雅黑"/>
                <w:bCs/>
                <w:sz w:val="21"/>
                <w:szCs w:val="20"/>
              </w:rPr>
            </w:pPr>
            <w:r>
              <w:rPr>
                <w:rFonts w:ascii="微软雅黑" w:hAnsi="微软雅黑" w:eastAsia="微软雅黑" w:cs="微软雅黑"/>
                <w:bCs/>
                <w:sz w:val="21"/>
                <w:szCs w:val="20"/>
              </w:rPr>
              <w:t>2</w:t>
            </w:r>
          </w:p>
        </w:tc>
        <w:tc>
          <w:tcPr>
            <w:tcW w:w="3700" w:type="dxa"/>
            <w:vMerge w:val="restart"/>
            <w:noWrap w:val="0"/>
            <w:vAlign w:val="center"/>
          </w:tcPr>
          <w:p w14:paraId="017A9984">
            <w:pPr>
              <w:spacing w:line="0" w:lineRule="atLeast"/>
              <w:ind w:left="0"/>
              <w:jc w:val="both"/>
              <w:rPr>
                <w:rFonts w:hint="eastAsia" w:ascii="微软雅黑" w:hAnsi="微软雅黑" w:eastAsia="微软雅黑" w:cs="微软雅黑"/>
                <w:bCs/>
                <w:sz w:val="21"/>
                <w:szCs w:val="20"/>
              </w:rPr>
            </w:pPr>
            <w:r>
              <w:rPr>
                <w:rFonts w:hint="eastAsia" w:ascii="微软雅黑" w:hAnsi="微软雅黑" w:eastAsia="微软雅黑" w:cs="微软雅黑"/>
                <w:bCs/>
                <w:sz w:val="21"/>
                <w:szCs w:val="20"/>
              </w:rPr>
              <w:t>资质文件</w:t>
            </w:r>
          </w:p>
        </w:tc>
        <w:tc>
          <w:tcPr>
            <w:tcW w:w="2525" w:type="dxa"/>
            <w:noWrap w:val="0"/>
            <w:vAlign w:val="center"/>
          </w:tcPr>
          <w:p w14:paraId="0E73DE1F">
            <w:pPr>
              <w:spacing w:line="0" w:lineRule="atLeast"/>
              <w:ind w:left="0"/>
              <w:jc w:val="both"/>
              <w:rPr>
                <w:rFonts w:hint="eastAsia" w:ascii="微软雅黑" w:hAnsi="微软雅黑" w:eastAsia="微软雅黑" w:cs="微软雅黑"/>
                <w:bCs/>
                <w:sz w:val="21"/>
                <w:szCs w:val="20"/>
              </w:rPr>
            </w:pPr>
            <w:r>
              <w:rPr>
                <w:rFonts w:hint="eastAsia" w:ascii="微软雅黑" w:hAnsi="微软雅黑" w:eastAsia="微软雅黑" w:cs="微软雅黑"/>
                <w:bCs/>
                <w:sz w:val="21"/>
                <w:szCs w:val="20"/>
              </w:rPr>
              <w:t>公司营业执照</w:t>
            </w:r>
          </w:p>
        </w:tc>
        <w:tc>
          <w:tcPr>
            <w:tcW w:w="1825" w:type="dxa"/>
            <w:noWrap w:val="0"/>
            <w:vAlign w:val="center"/>
          </w:tcPr>
          <w:p w14:paraId="213C82AF">
            <w:pPr>
              <w:spacing w:line="0" w:lineRule="atLeast"/>
              <w:jc w:val="both"/>
              <w:rPr>
                <w:rFonts w:hint="eastAsia" w:ascii="微软雅黑" w:hAnsi="微软雅黑" w:eastAsia="微软雅黑" w:cs="微软雅黑"/>
                <w:bCs/>
                <w:szCs w:val="22"/>
              </w:rPr>
            </w:pPr>
          </w:p>
        </w:tc>
        <w:tc>
          <w:tcPr>
            <w:tcW w:w="1277" w:type="dxa"/>
            <w:noWrap w:val="0"/>
            <w:vAlign w:val="center"/>
          </w:tcPr>
          <w:p w14:paraId="04476B3A">
            <w:pPr>
              <w:pStyle w:val="2"/>
              <w:spacing w:line="0" w:lineRule="atLeast"/>
              <w:jc w:val="both"/>
              <w:rPr>
                <w:rFonts w:hint="eastAsia" w:ascii="微软雅黑" w:hAnsi="微软雅黑" w:eastAsia="微软雅黑" w:cs="微软雅黑"/>
                <w:bCs/>
                <w:spacing w:val="0"/>
                <w:szCs w:val="22"/>
              </w:rPr>
            </w:pPr>
          </w:p>
        </w:tc>
      </w:tr>
      <w:tr w14:paraId="0A858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1" w:type="dxa"/>
            <w:vMerge w:val="continue"/>
            <w:noWrap w:val="0"/>
            <w:vAlign w:val="center"/>
          </w:tcPr>
          <w:p w14:paraId="199629AC">
            <w:pPr>
              <w:spacing w:line="0" w:lineRule="atLeast"/>
              <w:ind w:left="0"/>
              <w:jc w:val="both"/>
              <w:rPr>
                <w:rFonts w:hint="eastAsia" w:ascii="微软雅黑" w:hAnsi="微软雅黑" w:eastAsia="微软雅黑" w:cs="微软雅黑"/>
                <w:bCs/>
                <w:sz w:val="21"/>
                <w:szCs w:val="20"/>
              </w:rPr>
            </w:pPr>
          </w:p>
        </w:tc>
        <w:tc>
          <w:tcPr>
            <w:tcW w:w="3700" w:type="dxa"/>
            <w:vMerge w:val="continue"/>
            <w:noWrap w:val="0"/>
            <w:vAlign w:val="center"/>
          </w:tcPr>
          <w:p w14:paraId="032F5458">
            <w:pPr>
              <w:spacing w:line="0" w:lineRule="atLeast"/>
              <w:ind w:left="0"/>
              <w:jc w:val="both"/>
              <w:rPr>
                <w:rFonts w:hint="eastAsia" w:ascii="微软雅黑" w:hAnsi="微软雅黑" w:eastAsia="微软雅黑" w:cs="微软雅黑"/>
                <w:bCs/>
                <w:sz w:val="21"/>
                <w:szCs w:val="20"/>
              </w:rPr>
            </w:pPr>
          </w:p>
        </w:tc>
        <w:tc>
          <w:tcPr>
            <w:tcW w:w="2525" w:type="dxa"/>
            <w:noWrap w:val="0"/>
            <w:vAlign w:val="center"/>
          </w:tcPr>
          <w:p w14:paraId="428D7CCE">
            <w:pPr>
              <w:spacing w:line="0" w:lineRule="atLeast"/>
              <w:ind w:left="0"/>
              <w:jc w:val="both"/>
              <w:rPr>
                <w:rFonts w:hint="default" w:ascii="微软雅黑" w:hAnsi="微软雅黑" w:eastAsia="微软雅黑" w:cs="微软雅黑"/>
                <w:bCs/>
                <w:sz w:val="21"/>
                <w:szCs w:val="20"/>
                <w:lang w:val="en-US" w:eastAsia="zh-CN"/>
              </w:rPr>
            </w:pPr>
            <w:r>
              <w:rPr>
                <w:rFonts w:hint="eastAsia" w:ascii="微软雅黑" w:hAnsi="微软雅黑" w:eastAsia="微软雅黑" w:cs="微软雅黑"/>
                <w:bCs/>
                <w:sz w:val="21"/>
                <w:szCs w:val="20"/>
              </w:rPr>
              <w:t>具备电器销售相关资质</w:t>
            </w:r>
            <w:r>
              <w:rPr>
                <w:rFonts w:hint="eastAsia" w:ascii="微软雅黑" w:hAnsi="微软雅黑" w:eastAsia="微软雅黑" w:cs="微软雅黑"/>
                <w:bCs/>
                <w:sz w:val="21"/>
                <w:szCs w:val="20"/>
                <w:lang w:eastAsia="zh-CN"/>
              </w:rPr>
              <w:t>、</w:t>
            </w:r>
            <w:r>
              <w:rPr>
                <w:rFonts w:hint="eastAsia" w:ascii="微软雅黑" w:hAnsi="微软雅黑" w:eastAsia="微软雅黑" w:cs="微软雅黑"/>
                <w:bCs/>
                <w:sz w:val="21"/>
                <w:szCs w:val="20"/>
                <w:lang w:val="en-US" w:eastAsia="zh-CN"/>
              </w:rPr>
              <w:t>品牌授权资质等</w:t>
            </w:r>
          </w:p>
        </w:tc>
        <w:tc>
          <w:tcPr>
            <w:tcW w:w="1825" w:type="dxa"/>
            <w:noWrap w:val="0"/>
            <w:vAlign w:val="center"/>
          </w:tcPr>
          <w:p w14:paraId="0742A2A3">
            <w:pPr>
              <w:spacing w:line="0" w:lineRule="atLeast"/>
              <w:jc w:val="both"/>
              <w:rPr>
                <w:rFonts w:hint="eastAsia" w:ascii="微软雅黑" w:hAnsi="微软雅黑" w:eastAsia="微软雅黑" w:cs="微软雅黑"/>
                <w:bCs/>
                <w:szCs w:val="22"/>
              </w:rPr>
            </w:pPr>
          </w:p>
        </w:tc>
        <w:tc>
          <w:tcPr>
            <w:tcW w:w="1277" w:type="dxa"/>
            <w:noWrap w:val="0"/>
            <w:vAlign w:val="center"/>
          </w:tcPr>
          <w:p w14:paraId="771F1712">
            <w:pPr>
              <w:pStyle w:val="2"/>
              <w:spacing w:line="0" w:lineRule="atLeast"/>
              <w:jc w:val="both"/>
              <w:rPr>
                <w:rFonts w:hint="eastAsia" w:ascii="微软雅黑" w:hAnsi="微软雅黑" w:eastAsia="微软雅黑" w:cs="微软雅黑"/>
                <w:bCs/>
                <w:spacing w:val="0"/>
                <w:szCs w:val="22"/>
              </w:rPr>
            </w:pPr>
          </w:p>
        </w:tc>
      </w:tr>
      <w:tr w14:paraId="5EB81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1" w:type="dxa"/>
            <w:noWrap w:val="0"/>
            <w:vAlign w:val="center"/>
          </w:tcPr>
          <w:p w14:paraId="35391722">
            <w:pPr>
              <w:spacing w:line="0" w:lineRule="atLeast"/>
              <w:ind w:left="0"/>
              <w:jc w:val="both"/>
              <w:rPr>
                <w:rFonts w:hint="eastAsia" w:ascii="微软雅黑" w:hAnsi="微软雅黑" w:eastAsia="微软雅黑" w:cs="微软雅黑"/>
                <w:bCs/>
                <w:sz w:val="21"/>
                <w:szCs w:val="20"/>
              </w:rPr>
            </w:pPr>
            <w:r>
              <w:rPr>
                <w:rFonts w:ascii="微软雅黑" w:hAnsi="微软雅黑" w:eastAsia="微软雅黑" w:cs="微软雅黑"/>
                <w:bCs/>
                <w:sz w:val="21"/>
                <w:szCs w:val="20"/>
              </w:rPr>
              <w:t>3</w:t>
            </w:r>
          </w:p>
        </w:tc>
        <w:tc>
          <w:tcPr>
            <w:tcW w:w="3700" w:type="dxa"/>
            <w:noWrap w:val="0"/>
            <w:vAlign w:val="center"/>
          </w:tcPr>
          <w:p w14:paraId="641632E4">
            <w:pPr>
              <w:spacing w:line="0" w:lineRule="atLeast"/>
              <w:ind w:left="0"/>
              <w:jc w:val="both"/>
              <w:rPr>
                <w:rFonts w:hint="eastAsia" w:ascii="微软雅黑" w:hAnsi="微软雅黑" w:eastAsia="微软雅黑" w:cs="微软雅黑"/>
                <w:bCs/>
                <w:sz w:val="21"/>
                <w:szCs w:val="20"/>
              </w:rPr>
            </w:pPr>
            <w:r>
              <w:rPr>
                <w:rFonts w:hint="eastAsia" w:ascii="微软雅黑" w:hAnsi="微软雅黑" w:eastAsia="微软雅黑" w:cs="微软雅黑"/>
                <w:bCs/>
                <w:sz w:val="21"/>
                <w:szCs w:val="20"/>
              </w:rPr>
              <w:t>以往业绩</w:t>
            </w:r>
          </w:p>
        </w:tc>
        <w:tc>
          <w:tcPr>
            <w:tcW w:w="2525" w:type="dxa"/>
            <w:noWrap w:val="0"/>
            <w:vAlign w:val="center"/>
          </w:tcPr>
          <w:p w14:paraId="332EFA80">
            <w:pPr>
              <w:spacing w:line="0" w:lineRule="atLeast"/>
              <w:ind w:left="0"/>
              <w:jc w:val="both"/>
              <w:rPr>
                <w:rFonts w:hint="eastAsia" w:ascii="微软雅黑" w:hAnsi="微软雅黑" w:eastAsia="微软雅黑" w:cs="微软雅黑"/>
                <w:bCs/>
                <w:sz w:val="21"/>
                <w:szCs w:val="20"/>
              </w:rPr>
            </w:pPr>
            <w:r>
              <w:rPr>
                <w:rFonts w:hint="eastAsia" w:ascii="微软雅黑" w:hAnsi="微软雅黑" w:eastAsia="微软雅黑" w:cs="微软雅黑"/>
                <w:bCs/>
                <w:sz w:val="21"/>
                <w:szCs w:val="20"/>
              </w:rPr>
              <w:t>至少提供三份</w:t>
            </w:r>
          </w:p>
        </w:tc>
        <w:tc>
          <w:tcPr>
            <w:tcW w:w="1825" w:type="dxa"/>
            <w:noWrap w:val="0"/>
            <w:vAlign w:val="center"/>
          </w:tcPr>
          <w:p w14:paraId="4A1A3E90">
            <w:pPr>
              <w:spacing w:line="0" w:lineRule="atLeast"/>
              <w:jc w:val="both"/>
              <w:rPr>
                <w:rFonts w:hint="eastAsia" w:ascii="微软雅黑" w:hAnsi="微软雅黑" w:eastAsia="微软雅黑" w:cs="微软雅黑"/>
                <w:bCs/>
                <w:szCs w:val="22"/>
              </w:rPr>
            </w:pPr>
          </w:p>
        </w:tc>
        <w:tc>
          <w:tcPr>
            <w:tcW w:w="1277" w:type="dxa"/>
            <w:noWrap w:val="0"/>
            <w:vAlign w:val="center"/>
          </w:tcPr>
          <w:p w14:paraId="5FE7C448">
            <w:pPr>
              <w:pStyle w:val="2"/>
              <w:spacing w:line="0" w:lineRule="atLeast"/>
              <w:jc w:val="both"/>
              <w:rPr>
                <w:rFonts w:hint="eastAsia" w:ascii="微软雅黑" w:hAnsi="微软雅黑" w:eastAsia="微软雅黑" w:cs="微软雅黑"/>
                <w:bCs/>
                <w:spacing w:val="0"/>
                <w:szCs w:val="22"/>
              </w:rPr>
            </w:pPr>
          </w:p>
        </w:tc>
      </w:tr>
      <w:tr w14:paraId="01AF8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1" w:type="dxa"/>
            <w:noWrap w:val="0"/>
            <w:vAlign w:val="center"/>
          </w:tcPr>
          <w:p w14:paraId="327AAB19">
            <w:pPr>
              <w:spacing w:line="0" w:lineRule="atLeast"/>
              <w:ind w:left="0"/>
              <w:jc w:val="both"/>
              <w:rPr>
                <w:rFonts w:hint="eastAsia" w:ascii="微软雅黑" w:hAnsi="微软雅黑" w:eastAsia="微软雅黑" w:cs="微软雅黑"/>
                <w:bCs/>
                <w:sz w:val="21"/>
                <w:szCs w:val="20"/>
              </w:rPr>
            </w:pPr>
            <w:r>
              <w:rPr>
                <w:rFonts w:ascii="微软雅黑" w:hAnsi="微软雅黑" w:eastAsia="微软雅黑" w:cs="微软雅黑"/>
                <w:bCs/>
                <w:sz w:val="21"/>
                <w:szCs w:val="20"/>
              </w:rPr>
              <w:t>4</w:t>
            </w:r>
          </w:p>
        </w:tc>
        <w:tc>
          <w:tcPr>
            <w:tcW w:w="3700" w:type="dxa"/>
            <w:noWrap w:val="0"/>
            <w:vAlign w:val="center"/>
          </w:tcPr>
          <w:p w14:paraId="774589B5">
            <w:pPr>
              <w:spacing w:line="0" w:lineRule="atLeast"/>
              <w:ind w:left="0"/>
              <w:jc w:val="both"/>
              <w:rPr>
                <w:rFonts w:hint="eastAsia" w:ascii="微软雅黑" w:hAnsi="微软雅黑" w:eastAsia="微软雅黑" w:cs="微软雅黑"/>
                <w:bCs/>
                <w:sz w:val="21"/>
                <w:szCs w:val="20"/>
              </w:rPr>
            </w:pPr>
            <w:r>
              <w:rPr>
                <w:rFonts w:hint="eastAsia" w:ascii="微软雅黑" w:hAnsi="微软雅黑" w:eastAsia="微软雅黑" w:cs="微软雅黑"/>
                <w:bCs/>
                <w:sz w:val="21"/>
                <w:szCs w:val="20"/>
              </w:rPr>
              <w:t>企业法人证明及调研代表法人授权书（附身份证照片）</w:t>
            </w:r>
          </w:p>
        </w:tc>
        <w:tc>
          <w:tcPr>
            <w:tcW w:w="2525" w:type="dxa"/>
            <w:noWrap w:val="0"/>
            <w:vAlign w:val="center"/>
          </w:tcPr>
          <w:p w14:paraId="7E4E53FF">
            <w:pPr>
              <w:spacing w:line="0" w:lineRule="atLeast"/>
              <w:ind w:left="0"/>
              <w:jc w:val="both"/>
              <w:rPr>
                <w:rFonts w:hint="eastAsia" w:ascii="微软雅黑" w:hAnsi="微软雅黑" w:eastAsia="微软雅黑" w:cs="微软雅黑"/>
                <w:bCs/>
                <w:sz w:val="21"/>
                <w:szCs w:val="20"/>
              </w:rPr>
            </w:pPr>
            <w:r>
              <w:rPr>
                <w:rFonts w:hint="eastAsia" w:ascii="微软雅黑" w:hAnsi="微软雅黑" w:eastAsia="微软雅黑" w:cs="微软雅黑"/>
                <w:b/>
                <w:sz w:val="21"/>
                <w:szCs w:val="20"/>
              </w:rPr>
              <w:t>参与调研的代表必须有法人授权书</w:t>
            </w:r>
          </w:p>
        </w:tc>
        <w:tc>
          <w:tcPr>
            <w:tcW w:w="1825" w:type="dxa"/>
            <w:noWrap w:val="0"/>
            <w:vAlign w:val="center"/>
          </w:tcPr>
          <w:p w14:paraId="041127E9">
            <w:pPr>
              <w:spacing w:line="0" w:lineRule="atLeast"/>
              <w:jc w:val="both"/>
              <w:rPr>
                <w:rFonts w:hint="eastAsia" w:ascii="微软雅黑" w:hAnsi="微软雅黑" w:eastAsia="微软雅黑" w:cs="微软雅黑"/>
                <w:bCs/>
                <w:szCs w:val="22"/>
              </w:rPr>
            </w:pPr>
          </w:p>
        </w:tc>
        <w:tc>
          <w:tcPr>
            <w:tcW w:w="1277" w:type="dxa"/>
            <w:noWrap w:val="0"/>
            <w:vAlign w:val="center"/>
          </w:tcPr>
          <w:p w14:paraId="24945BF5">
            <w:pPr>
              <w:pStyle w:val="2"/>
              <w:spacing w:line="0" w:lineRule="atLeast"/>
              <w:jc w:val="both"/>
              <w:rPr>
                <w:rFonts w:hint="eastAsia" w:ascii="微软雅黑" w:hAnsi="微软雅黑" w:eastAsia="微软雅黑" w:cs="微软雅黑"/>
                <w:bCs/>
                <w:spacing w:val="0"/>
                <w:szCs w:val="22"/>
              </w:rPr>
            </w:pPr>
          </w:p>
        </w:tc>
      </w:tr>
      <w:tr w14:paraId="20A76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1" w:type="dxa"/>
            <w:noWrap w:val="0"/>
            <w:vAlign w:val="center"/>
          </w:tcPr>
          <w:p w14:paraId="170F0879">
            <w:pPr>
              <w:spacing w:line="0" w:lineRule="atLeast"/>
              <w:ind w:left="0"/>
              <w:jc w:val="both"/>
              <w:rPr>
                <w:rFonts w:ascii="微软雅黑" w:hAnsi="微软雅黑" w:eastAsia="微软雅黑" w:cs="微软雅黑"/>
                <w:bCs/>
                <w:sz w:val="21"/>
                <w:szCs w:val="20"/>
              </w:rPr>
            </w:pPr>
            <w:r>
              <w:rPr>
                <w:rFonts w:ascii="微软雅黑" w:hAnsi="微软雅黑" w:eastAsia="微软雅黑" w:cs="微软雅黑"/>
                <w:bCs/>
                <w:sz w:val="21"/>
                <w:szCs w:val="20"/>
              </w:rPr>
              <w:t>5</w:t>
            </w:r>
          </w:p>
        </w:tc>
        <w:tc>
          <w:tcPr>
            <w:tcW w:w="3700" w:type="dxa"/>
            <w:noWrap w:val="0"/>
            <w:vAlign w:val="center"/>
          </w:tcPr>
          <w:p w14:paraId="32602044">
            <w:pPr>
              <w:spacing w:line="0" w:lineRule="atLeast"/>
              <w:ind w:left="0"/>
              <w:jc w:val="both"/>
              <w:rPr>
                <w:rFonts w:hint="eastAsia" w:ascii="微软雅黑" w:hAnsi="微软雅黑" w:eastAsia="微软雅黑" w:cs="微软雅黑"/>
                <w:bCs/>
                <w:sz w:val="21"/>
                <w:szCs w:val="20"/>
              </w:rPr>
            </w:pPr>
            <w:r>
              <w:rPr>
                <w:rFonts w:hint="eastAsia" w:ascii="微软雅黑" w:hAnsi="微软雅黑" w:eastAsia="微软雅黑" w:cs="微软雅黑"/>
                <w:bCs/>
                <w:sz w:val="21"/>
                <w:szCs w:val="20"/>
              </w:rPr>
              <w:t>供应商廉洁承诺书</w:t>
            </w:r>
          </w:p>
        </w:tc>
        <w:tc>
          <w:tcPr>
            <w:tcW w:w="2525" w:type="dxa"/>
            <w:noWrap w:val="0"/>
            <w:vAlign w:val="center"/>
          </w:tcPr>
          <w:p w14:paraId="6AC9CB79">
            <w:pPr>
              <w:spacing w:line="0" w:lineRule="atLeast"/>
              <w:ind w:left="0"/>
              <w:jc w:val="both"/>
              <w:rPr>
                <w:rFonts w:hint="eastAsia" w:ascii="微软雅黑" w:hAnsi="微软雅黑" w:eastAsia="微软雅黑" w:cs="微软雅黑"/>
                <w:b/>
                <w:sz w:val="21"/>
                <w:szCs w:val="20"/>
              </w:rPr>
            </w:pPr>
          </w:p>
        </w:tc>
        <w:tc>
          <w:tcPr>
            <w:tcW w:w="1825" w:type="dxa"/>
            <w:noWrap w:val="0"/>
            <w:vAlign w:val="center"/>
          </w:tcPr>
          <w:p w14:paraId="753029FE">
            <w:pPr>
              <w:spacing w:line="0" w:lineRule="atLeast"/>
              <w:jc w:val="both"/>
              <w:rPr>
                <w:rFonts w:hint="eastAsia" w:ascii="微软雅黑" w:hAnsi="微软雅黑" w:eastAsia="微软雅黑" w:cs="微软雅黑"/>
                <w:bCs/>
                <w:szCs w:val="22"/>
              </w:rPr>
            </w:pPr>
          </w:p>
        </w:tc>
        <w:tc>
          <w:tcPr>
            <w:tcW w:w="1277" w:type="dxa"/>
            <w:noWrap w:val="0"/>
            <w:vAlign w:val="center"/>
          </w:tcPr>
          <w:p w14:paraId="6B7421EB">
            <w:pPr>
              <w:pStyle w:val="2"/>
              <w:spacing w:line="0" w:lineRule="atLeast"/>
              <w:jc w:val="both"/>
              <w:rPr>
                <w:rFonts w:hint="eastAsia" w:ascii="微软雅黑" w:hAnsi="微软雅黑" w:eastAsia="微软雅黑" w:cs="微软雅黑"/>
                <w:bCs/>
                <w:spacing w:val="0"/>
                <w:szCs w:val="22"/>
              </w:rPr>
            </w:pPr>
          </w:p>
        </w:tc>
      </w:tr>
      <w:tr w14:paraId="1584E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1" w:type="dxa"/>
            <w:noWrap w:val="0"/>
            <w:vAlign w:val="center"/>
          </w:tcPr>
          <w:p w14:paraId="1550742C">
            <w:pPr>
              <w:spacing w:line="0" w:lineRule="atLeast"/>
              <w:ind w:left="0"/>
              <w:jc w:val="both"/>
              <w:rPr>
                <w:rFonts w:hint="eastAsia" w:ascii="微软雅黑" w:hAnsi="微软雅黑" w:eastAsia="微软雅黑" w:cs="微软雅黑"/>
                <w:bCs/>
                <w:sz w:val="21"/>
                <w:szCs w:val="20"/>
              </w:rPr>
            </w:pPr>
            <w:r>
              <w:rPr>
                <w:rFonts w:ascii="微软雅黑" w:hAnsi="微软雅黑" w:eastAsia="微软雅黑" w:cs="微软雅黑"/>
                <w:bCs/>
                <w:sz w:val="21"/>
                <w:szCs w:val="20"/>
              </w:rPr>
              <w:t>6</w:t>
            </w:r>
          </w:p>
        </w:tc>
        <w:tc>
          <w:tcPr>
            <w:tcW w:w="3700" w:type="dxa"/>
            <w:noWrap w:val="0"/>
            <w:vAlign w:val="center"/>
          </w:tcPr>
          <w:p w14:paraId="4A0BFDCE">
            <w:pPr>
              <w:spacing w:line="0" w:lineRule="atLeast"/>
              <w:ind w:left="0"/>
              <w:jc w:val="both"/>
              <w:rPr>
                <w:rFonts w:hint="eastAsia" w:ascii="微软雅黑" w:hAnsi="微软雅黑" w:eastAsia="微软雅黑" w:cs="微软雅黑"/>
                <w:bCs/>
                <w:sz w:val="21"/>
                <w:szCs w:val="20"/>
              </w:rPr>
            </w:pPr>
            <w:r>
              <w:rPr>
                <w:rFonts w:hint="eastAsia" w:ascii="微软雅黑" w:hAnsi="微软雅黑" w:eastAsia="微软雅黑" w:cs="微软雅黑"/>
                <w:bCs/>
                <w:sz w:val="21"/>
                <w:szCs w:val="20"/>
              </w:rPr>
              <w:t>售后服务承诺书</w:t>
            </w:r>
          </w:p>
        </w:tc>
        <w:tc>
          <w:tcPr>
            <w:tcW w:w="2525" w:type="dxa"/>
            <w:noWrap w:val="0"/>
            <w:vAlign w:val="center"/>
          </w:tcPr>
          <w:p w14:paraId="47BE216D">
            <w:pPr>
              <w:spacing w:line="0" w:lineRule="atLeast"/>
              <w:ind w:left="0"/>
              <w:jc w:val="both"/>
              <w:rPr>
                <w:rFonts w:hint="eastAsia" w:ascii="微软雅黑" w:hAnsi="微软雅黑" w:eastAsia="微软雅黑" w:cs="微软雅黑"/>
                <w:b/>
                <w:sz w:val="21"/>
                <w:szCs w:val="20"/>
              </w:rPr>
            </w:pPr>
          </w:p>
        </w:tc>
        <w:tc>
          <w:tcPr>
            <w:tcW w:w="1825" w:type="dxa"/>
            <w:noWrap w:val="0"/>
            <w:vAlign w:val="center"/>
          </w:tcPr>
          <w:p w14:paraId="7521B679">
            <w:pPr>
              <w:spacing w:line="0" w:lineRule="atLeast"/>
              <w:jc w:val="both"/>
              <w:rPr>
                <w:rFonts w:hint="eastAsia" w:ascii="微软雅黑" w:hAnsi="微软雅黑" w:eastAsia="微软雅黑" w:cs="微软雅黑"/>
                <w:bCs/>
                <w:szCs w:val="22"/>
              </w:rPr>
            </w:pPr>
          </w:p>
        </w:tc>
        <w:tc>
          <w:tcPr>
            <w:tcW w:w="1277" w:type="dxa"/>
            <w:noWrap w:val="0"/>
            <w:vAlign w:val="center"/>
          </w:tcPr>
          <w:p w14:paraId="2B4A7999">
            <w:pPr>
              <w:pStyle w:val="2"/>
              <w:spacing w:line="0" w:lineRule="atLeast"/>
              <w:jc w:val="both"/>
              <w:rPr>
                <w:rFonts w:hint="eastAsia" w:ascii="微软雅黑" w:hAnsi="微软雅黑" w:eastAsia="微软雅黑" w:cs="微软雅黑"/>
                <w:bCs/>
                <w:spacing w:val="0"/>
                <w:szCs w:val="22"/>
              </w:rPr>
            </w:pPr>
          </w:p>
        </w:tc>
      </w:tr>
    </w:tbl>
    <w:p w14:paraId="44FB00D8">
      <w:pPr>
        <w:autoSpaceDE w:val="0"/>
        <w:autoSpaceDN w:val="0"/>
        <w:adjustRightInd w:val="0"/>
        <w:spacing w:line="500" w:lineRule="exact"/>
        <w:ind w:left="0" w:firstLine="420"/>
        <w:outlineLvl w:val="0"/>
        <w:rPr>
          <w:rFonts w:hint="eastAsia" w:ascii="微软雅黑" w:hAnsi="微软雅黑" w:eastAsia="微软雅黑" w:cs="微软雅黑"/>
          <w:bCs/>
          <w:szCs w:val="22"/>
        </w:rPr>
      </w:pPr>
      <w:r>
        <w:rPr>
          <w:rFonts w:hint="eastAsia" w:ascii="微软雅黑" w:hAnsi="微软雅黑" w:eastAsia="微软雅黑" w:cs="微软雅黑"/>
          <w:bCs/>
          <w:szCs w:val="22"/>
        </w:rPr>
        <w:t>注：上述材料按顺序提供并装订（原则上要求必须全部提供，如无法提供相关材料，请提供说明），每页都需附上页码(第X页，共X页)并盖公司公章。</w:t>
      </w:r>
    </w:p>
    <w:p w14:paraId="628DC9F8">
      <w:pPr>
        <w:autoSpaceDE w:val="0"/>
        <w:autoSpaceDN w:val="0"/>
        <w:adjustRightInd w:val="0"/>
        <w:spacing w:line="500" w:lineRule="exact"/>
        <w:ind w:left="0" w:firstLine="420"/>
        <w:outlineLvl w:val="0"/>
        <w:rPr>
          <w:rFonts w:hint="eastAsia" w:ascii="微软雅黑" w:hAnsi="微软雅黑" w:eastAsia="微软雅黑" w:cs="微软雅黑"/>
          <w:bCs/>
          <w:szCs w:val="22"/>
        </w:rPr>
      </w:pPr>
      <w:r>
        <w:rPr>
          <w:rFonts w:hint="eastAsia" w:ascii="微软雅黑" w:hAnsi="微软雅黑" w:eastAsia="微软雅黑" w:cs="微软雅黑"/>
          <w:bCs/>
          <w:szCs w:val="22"/>
        </w:rPr>
        <w:t xml:space="preserve">                              公司名称（盖章）：</w:t>
      </w:r>
    </w:p>
    <w:p w14:paraId="49256BD0">
      <w:pPr>
        <w:autoSpaceDE w:val="0"/>
        <w:autoSpaceDN w:val="0"/>
        <w:adjustRightInd w:val="0"/>
        <w:spacing w:line="500" w:lineRule="exact"/>
        <w:ind w:left="0" w:firstLine="420"/>
        <w:outlineLvl w:val="0"/>
        <w:rPr>
          <w:rFonts w:hint="eastAsia" w:ascii="微软雅黑" w:hAnsi="微软雅黑" w:eastAsia="微软雅黑" w:cs="微软雅黑"/>
          <w:bCs/>
          <w:szCs w:val="22"/>
        </w:rPr>
      </w:pPr>
      <w:r>
        <w:rPr>
          <w:rFonts w:hint="eastAsia" w:ascii="微软雅黑" w:hAnsi="微软雅黑" w:eastAsia="微软雅黑" w:cs="微软雅黑"/>
          <w:bCs/>
          <w:szCs w:val="22"/>
        </w:rPr>
        <w:t xml:space="preserve">                                          日期：       年    月    日</w:t>
      </w:r>
    </w:p>
    <w:p w14:paraId="1C7D3266">
      <w:pPr>
        <w:spacing w:line="276" w:lineRule="auto"/>
        <w:ind w:left="0"/>
        <w:jc w:val="both"/>
        <w:rPr>
          <w:rFonts w:ascii="微软雅黑" w:hAnsi="微软雅黑" w:eastAsia="微软雅黑" w:cs="微软雅黑"/>
          <w:b/>
          <w:bCs/>
          <w:sz w:val="28"/>
        </w:rPr>
      </w:pPr>
    </w:p>
    <w:p w14:paraId="7E3825E5">
      <w:pPr>
        <w:pStyle w:val="2"/>
      </w:pPr>
    </w:p>
    <w:p w14:paraId="21BE4199">
      <w:pPr>
        <w:pStyle w:val="2"/>
      </w:pPr>
    </w:p>
    <w:p w14:paraId="072BAF56">
      <w:pPr>
        <w:pStyle w:val="2"/>
      </w:pPr>
    </w:p>
    <w:p w14:paraId="0417438C">
      <w:pPr>
        <w:pStyle w:val="2"/>
      </w:pPr>
    </w:p>
    <w:p w14:paraId="5787EB49">
      <w:pPr>
        <w:pStyle w:val="2"/>
      </w:pPr>
    </w:p>
    <w:p w14:paraId="16E1EDFE">
      <w:pPr>
        <w:pStyle w:val="2"/>
      </w:pPr>
    </w:p>
    <w:p w14:paraId="3670D03E">
      <w:pPr>
        <w:pStyle w:val="2"/>
        <w:rPr>
          <w:rFonts w:hint="eastAsia"/>
        </w:rPr>
      </w:pPr>
    </w:p>
    <w:p w14:paraId="21C95488">
      <w:pPr>
        <w:tabs>
          <w:tab w:val="left" w:pos="4860"/>
          <w:tab w:val="left" w:pos="5400"/>
          <w:tab w:val="left" w:pos="5580"/>
        </w:tabs>
        <w:ind w:left="0"/>
        <w:rPr>
          <w:rFonts w:ascii="微软雅黑" w:hAnsi="微软雅黑" w:eastAsia="微软雅黑" w:cs="微软雅黑"/>
          <w:b/>
          <w:bCs/>
          <w:sz w:val="28"/>
        </w:rPr>
      </w:pPr>
      <w:r>
        <w:rPr>
          <w:rFonts w:hint="eastAsia" w:ascii="微软雅黑" w:hAnsi="微软雅黑" w:eastAsia="微软雅黑" w:cs="微软雅黑"/>
          <w:b/>
          <w:bCs/>
          <w:sz w:val="28"/>
        </w:rPr>
        <w:t>材料</w:t>
      </w:r>
      <w:r>
        <w:rPr>
          <w:rFonts w:ascii="微软雅黑" w:hAnsi="微软雅黑" w:eastAsia="微软雅黑" w:cs="微软雅黑"/>
          <w:b/>
          <w:bCs/>
          <w:sz w:val="28"/>
        </w:rPr>
        <w:t>1</w:t>
      </w:r>
      <w:r>
        <w:rPr>
          <w:rFonts w:hint="eastAsia" w:ascii="微软雅黑" w:hAnsi="微软雅黑" w:eastAsia="微软雅黑" w:cs="微软雅黑"/>
          <w:b/>
          <w:bCs/>
          <w:sz w:val="28"/>
        </w:rPr>
        <w:t>：公司简介</w:t>
      </w:r>
    </w:p>
    <w:p w14:paraId="071A05F7">
      <w:pPr>
        <w:spacing w:line="580" w:lineRule="exact"/>
        <w:ind w:left="0" w:right="-389" w:rightChars="-162"/>
        <w:rPr>
          <w:rFonts w:hint="eastAsia" w:ascii="微软雅黑" w:hAnsi="微软雅黑" w:eastAsia="微软雅黑" w:cs="微软雅黑"/>
          <w:b/>
          <w:bCs/>
          <w:sz w:val="28"/>
        </w:rPr>
      </w:pPr>
      <w:r>
        <w:rPr>
          <w:rFonts w:hint="eastAsia" w:ascii="微软雅黑" w:hAnsi="微软雅黑" w:eastAsia="微软雅黑" w:cs="微软雅黑"/>
          <w:b/>
          <w:bCs/>
          <w:sz w:val="28"/>
        </w:rPr>
        <w:br w:type="page"/>
      </w:r>
      <w:r>
        <w:rPr>
          <w:rFonts w:hint="eastAsia" w:ascii="微软雅黑" w:hAnsi="微软雅黑" w:eastAsia="微软雅黑" w:cs="微软雅黑"/>
          <w:b/>
          <w:bCs/>
          <w:sz w:val="28"/>
        </w:rPr>
        <w:t>材料</w:t>
      </w:r>
      <w:r>
        <w:rPr>
          <w:rFonts w:ascii="微软雅黑" w:hAnsi="微软雅黑" w:eastAsia="微软雅黑" w:cs="微软雅黑"/>
          <w:b/>
          <w:bCs/>
          <w:sz w:val="28"/>
        </w:rPr>
        <w:t>2</w:t>
      </w:r>
      <w:r>
        <w:rPr>
          <w:rFonts w:hint="eastAsia" w:ascii="微软雅黑" w:hAnsi="微软雅黑" w:eastAsia="微软雅黑" w:cs="微软雅黑"/>
          <w:b/>
          <w:bCs/>
          <w:sz w:val="28"/>
        </w:rPr>
        <w:t>：资质文件</w:t>
      </w:r>
    </w:p>
    <w:p w14:paraId="490C492F">
      <w:pPr>
        <w:tabs>
          <w:tab w:val="left" w:pos="4860"/>
          <w:tab w:val="left" w:pos="5400"/>
          <w:tab w:val="left" w:pos="5580"/>
        </w:tabs>
        <w:ind w:left="0"/>
        <w:rPr>
          <w:rFonts w:ascii="微软雅黑" w:hAnsi="微软雅黑" w:eastAsia="微软雅黑" w:cs="微软雅黑"/>
          <w:b/>
          <w:bCs/>
          <w:sz w:val="28"/>
        </w:rPr>
      </w:pPr>
      <w:r>
        <w:rPr>
          <w:rFonts w:ascii="微软雅黑" w:hAnsi="微软雅黑" w:eastAsia="微软雅黑" w:cs="微软雅黑"/>
          <w:b/>
          <w:bCs/>
          <w:sz w:val="28"/>
        </w:rPr>
        <w:t xml:space="preserve"> </w:t>
      </w:r>
    </w:p>
    <w:p w14:paraId="40437D26">
      <w:pPr>
        <w:tabs>
          <w:tab w:val="left" w:pos="4860"/>
          <w:tab w:val="left" w:pos="5400"/>
          <w:tab w:val="left" w:pos="5580"/>
        </w:tabs>
        <w:ind w:left="0"/>
        <w:rPr>
          <w:rFonts w:hint="eastAsia" w:ascii="微软雅黑" w:hAnsi="微软雅黑" w:eastAsia="微软雅黑" w:cs="微软雅黑"/>
          <w:b/>
          <w:bCs/>
          <w:sz w:val="28"/>
        </w:rPr>
      </w:pPr>
      <w:r>
        <w:rPr>
          <w:rFonts w:hint="eastAsia" w:ascii="微软雅黑" w:hAnsi="微软雅黑" w:eastAsia="微软雅黑" w:cs="微软雅黑"/>
          <w:b/>
          <w:bCs/>
          <w:sz w:val="28"/>
        </w:rPr>
        <w:br w:type="page"/>
      </w:r>
      <w:r>
        <w:rPr>
          <w:rFonts w:hint="eastAsia" w:ascii="微软雅黑" w:hAnsi="微软雅黑" w:eastAsia="微软雅黑" w:cs="微软雅黑"/>
          <w:b/>
          <w:bCs/>
          <w:sz w:val="28"/>
        </w:rPr>
        <w:t>材料</w:t>
      </w:r>
      <w:r>
        <w:rPr>
          <w:rFonts w:ascii="微软雅黑" w:hAnsi="微软雅黑" w:eastAsia="微软雅黑" w:cs="微软雅黑"/>
          <w:b/>
          <w:bCs/>
          <w:sz w:val="28"/>
        </w:rPr>
        <w:t>3</w:t>
      </w:r>
      <w:r>
        <w:rPr>
          <w:rFonts w:hint="eastAsia" w:ascii="微软雅黑" w:hAnsi="微软雅黑" w:eastAsia="微软雅黑" w:cs="微软雅黑"/>
          <w:b/>
          <w:bCs/>
          <w:sz w:val="28"/>
        </w:rPr>
        <w:t>：以往业绩</w:t>
      </w:r>
      <w:r>
        <w:rPr>
          <w:rFonts w:hint="eastAsia" w:ascii="微软雅黑" w:hAnsi="微软雅黑" w:eastAsia="微软雅黑" w:cs="微软雅黑"/>
          <w:sz w:val="28"/>
        </w:rPr>
        <w:t>（提供合同、发票或中标通知书复印件）</w:t>
      </w:r>
      <w:r>
        <w:rPr>
          <w:rFonts w:hint="eastAsia" w:ascii="微软雅黑" w:hAnsi="微软雅黑" w:eastAsia="微软雅黑" w:cs="微软雅黑"/>
          <w:b/>
          <w:bCs/>
          <w:sz w:val="28"/>
        </w:rPr>
        <w:br w:type="page"/>
      </w:r>
      <w:r>
        <w:rPr>
          <w:rFonts w:hint="eastAsia" w:ascii="微软雅黑" w:hAnsi="微软雅黑" w:eastAsia="微软雅黑" w:cs="微软雅黑"/>
          <w:b/>
          <w:bCs/>
          <w:sz w:val="28"/>
        </w:rPr>
        <w:t>材料</w:t>
      </w:r>
      <w:r>
        <w:rPr>
          <w:rFonts w:ascii="微软雅黑" w:hAnsi="微软雅黑" w:eastAsia="微软雅黑" w:cs="微软雅黑"/>
          <w:b/>
          <w:bCs/>
          <w:sz w:val="28"/>
        </w:rPr>
        <w:t>4</w:t>
      </w:r>
      <w:r>
        <w:rPr>
          <w:rFonts w:hint="eastAsia" w:ascii="微软雅黑" w:hAnsi="微软雅黑" w:eastAsia="微软雅黑" w:cs="微软雅黑"/>
          <w:b/>
          <w:bCs/>
          <w:sz w:val="28"/>
        </w:rPr>
        <w:t>：企业法人证明及调研代表法人授权书</w:t>
      </w:r>
      <w:bookmarkStart w:id="1" w:name="_Toc23831"/>
    </w:p>
    <w:p w14:paraId="702A8F7E">
      <w:pPr>
        <w:pStyle w:val="2"/>
        <w:jc w:val="center"/>
        <w:rPr>
          <w:rFonts w:hint="eastAsia" w:ascii="微软雅黑" w:hAnsi="微软雅黑" w:eastAsia="微软雅黑" w:cs="微软雅黑"/>
          <w:b/>
          <w:bCs/>
          <w:sz w:val="28"/>
          <w:szCs w:val="28"/>
        </w:rPr>
      </w:pPr>
    </w:p>
    <w:p w14:paraId="67689554">
      <w:pPr>
        <w:pStyle w:val="2"/>
        <w:jc w:val="center"/>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rPr>
        <w:t>法定代表人资格证明书</w:t>
      </w:r>
    </w:p>
    <w:p w14:paraId="182C1118">
      <w:pPr>
        <w:pStyle w:val="2"/>
        <w:spacing w:line="24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单位名称：</w:t>
      </w:r>
    </w:p>
    <w:p w14:paraId="0CF9A6CB">
      <w:pPr>
        <w:pStyle w:val="2"/>
        <w:spacing w:line="24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地    址：</w:t>
      </w:r>
    </w:p>
    <w:p w14:paraId="7F6E5823">
      <w:pPr>
        <w:pStyle w:val="2"/>
        <w:spacing w:line="24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姓    名：</w:t>
      </w:r>
    </w:p>
    <w:p w14:paraId="6245AF3B">
      <w:pPr>
        <w:pStyle w:val="2"/>
        <w:spacing w:line="24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性    别：</w:t>
      </w:r>
    </w:p>
    <w:p w14:paraId="15BE4B2C">
      <w:pPr>
        <w:pStyle w:val="2"/>
        <w:spacing w:line="24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年    龄：</w:t>
      </w:r>
    </w:p>
    <w:p w14:paraId="50D41497">
      <w:pPr>
        <w:pStyle w:val="2"/>
        <w:spacing w:line="240" w:lineRule="auto"/>
        <w:rPr>
          <w:rFonts w:hint="eastAsia" w:ascii="微软雅黑" w:hAnsi="微软雅黑" w:eastAsia="微软雅黑" w:cs="微软雅黑"/>
          <w:b/>
          <w:bCs/>
          <w:sz w:val="21"/>
          <w:szCs w:val="21"/>
        </w:rPr>
      </w:pPr>
      <w:r>
        <w:rPr>
          <w:rFonts w:hint="eastAsia" w:ascii="微软雅黑" w:hAnsi="微软雅黑" w:eastAsia="微软雅黑" w:cs="微软雅黑"/>
          <w:sz w:val="21"/>
          <w:szCs w:val="21"/>
        </w:rPr>
        <w:t>职    务：</w:t>
      </w:r>
    </w:p>
    <w:p w14:paraId="71F2F6CE">
      <w:pPr>
        <w:pStyle w:val="2"/>
        <w:spacing w:line="240" w:lineRule="auto"/>
        <w:rPr>
          <w:rFonts w:hint="eastAsia" w:ascii="微软雅黑" w:hAnsi="微软雅黑" w:eastAsia="微软雅黑" w:cs="微软雅黑"/>
          <w:sz w:val="21"/>
          <w:szCs w:val="21"/>
        </w:rPr>
      </w:pPr>
      <w:r>
        <w:rPr>
          <w:rFonts w:hint="eastAsia" w:ascii="微软雅黑" w:hAnsi="微软雅黑" w:eastAsia="微软雅黑" w:cs="微软雅黑"/>
          <w:b/>
          <w:bCs/>
          <w:sz w:val="21"/>
          <w:szCs w:val="21"/>
        </w:rPr>
        <w:t xml:space="preserve">    </w:t>
      </w:r>
      <w:r>
        <w:rPr>
          <w:rFonts w:hint="eastAsia" w:ascii="微软雅黑" w:hAnsi="微软雅黑" w:eastAsia="微软雅黑" w:cs="微软雅黑"/>
          <w:b/>
          <w:bCs/>
          <w:sz w:val="21"/>
          <w:szCs w:val="21"/>
          <w:u w:val="single"/>
        </w:rPr>
        <w:t xml:space="preserve"> </w:t>
      </w:r>
      <w:r>
        <w:rPr>
          <w:rFonts w:hint="eastAsia" w:ascii="微软雅黑" w:hAnsi="微软雅黑" w:eastAsia="微软雅黑" w:cs="微软雅黑"/>
          <w:sz w:val="21"/>
          <w:szCs w:val="21"/>
          <w:u w:val="single"/>
        </w:rPr>
        <w:t xml:space="preserve">     （姓名、职务）      </w:t>
      </w:r>
      <w:r>
        <w:rPr>
          <w:rFonts w:hint="eastAsia" w:ascii="微软雅黑" w:hAnsi="微软雅黑" w:eastAsia="微软雅黑" w:cs="微软雅黑"/>
          <w:sz w:val="21"/>
          <w:szCs w:val="21"/>
        </w:rPr>
        <w:t>系</w:t>
      </w:r>
      <w:r>
        <w:rPr>
          <w:rFonts w:hint="eastAsia" w:ascii="微软雅黑" w:hAnsi="微软雅黑" w:eastAsia="微软雅黑" w:cs="微软雅黑"/>
          <w:sz w:val="21"/>
          <w:szCs w:val="21"/>
          <w:u w:val="single"/>
        </w:rPr>
        <w:t xml:space="preserve">    （公司名称全称）    </w:t>
      </w:r>
      <w:r>
        <w:rPr>
          <w:rFonts w:hint="eastAsia" w:ascii="微软雅黑" w:hAnsi="微软雅黑" w:eastAsia="微软雅黑" w:cs="微软雅黑"/>
          <w:sz w:val="21"/>
          <w:szCs w:val="21"/>
        </w:rPr>
        <w:t>的法定代表人。为</w:t>
      </w:r>
      <w:r>
        <w:rPr>
          <w:rFonts w:hint="eastAsia" w:ascii="微软雅黑" w:hAnsi="微软雅黑" w:eastAsia="微软雅黑" w:cs="微软雅黑"/>
          <w:b/>
          <w:bCs/>
          <w:sz w:val="21"/>
          <w:szCs w:val="21"/>
          <w:u w:val="single"/>
        </w:rPr>
        <w:t xml:space="preserve"> </w:t>
      </w:r>
      <w:r>
        <w:rPr>
          <w:rFonts w:hint="eastAsia" w:ascii="微软雅黑" w:hAnsi="微软雅黑" w:eastAsia="微软雅黑" w:cs="微软雅黑"/>
          <w:sz w:val="21"/>
          <w:szCs w:val="21"/>
          <w:u w:val="single"/>
        </w:rPr>
        <w:t xml:space="preserve">     项目名称      </w:t>
      </w:r>
      <w:r>
        <w:rPr>
          <w:rFonts w:hint="eastAsia" w:ascii="微软雅黑" w:hAnsi="微软雅黑" w:eastAsia="微软雅黑" w:cs="微软雅黑"/>
          <w:sz w:val="21"/>
          <w:szCs w:val="21"/>
        </w:rPr>
        <w:t>的项目，签署上述项目的投标文件、进行合同投标、签署合同和处理与之有关的一切事务。</w:t>
      </w:r>
    </w:p>
    <w:p w14:paraId="749CD970">
      <w:pPr>
        <w:pStyle w:val="2"/>
        <w:spacing w:line="240" w:lineRule="auto"/>
        <w:rPr>
          <w:rFonts w:hint="eastAsia" w:ascii="微软雅黑" w:hAnsi="微软雅黑" w:eastAsia="微软雅黑" w:cs="微软雅黑"/>
          <w:sz w:val="21"/>
          <w:szCs w:val="21"/>
        </w:rPr>
      </w:pPr>
      <w:r>
        <w:rPr>
          <w:rFonts w:hint="eastAsia" w:ascii="微软雅黑" w:hAnsi="微软雅黑" w:eastAsia="微软雅黑" w:cs="微软雅黑"/>
          <w:sz w:val="21"/>
          <w:szCs w:val="21"/>
        </w:rPr>
        <w:t>特此证明</w:t>
      </w:r>
    </w:p>
    <w:p w14:paraId="4E4B960E">
      <w:pPr>
        <w:pStyle w:val="2"/>
        <w:spacing w:line="240" w:lineRule="auto"/>
        <w:rPr>
          <w:rFonts w:hint="eastAsia" w:ascii="微软雅黑" w:hAnsi="微软雅黑" w:eastAsia="微软雅黑" w:cs="微软雅黑"/>
          <w:sz w:val="21"/>
          <w:szCs w:val="21"/>
        </w:rPr>
      </w:pPr>
    </w:p>
    <w:p w14:paraId="6CA472EE">
      <w:pPr>
        <w:pStyle w:val="2"/>
        <w:wordWrap w:val="0"/>
        <w:spacing w:line="240" w:lineRule="auto"/>
        <w:jc w:val="right"/>
        <w:rPr>
          <w:rFonts w:ascii="微软雅黑" w:hAnsi="微软雅黑" w:eastAsia="微软雅黑" w:cs="微软雅黑"/>
          <w:sz w:val="21"/>
          <w:szCs w:val="21"/>
        </w:rPr>
      </w:pPr>
      <w:r>
        <w:rPr>
          <w:rFonts w:hint="eastAsia" w:ascii="微软雅黑" w:hAnsi="微软雅黑" w:eastAsia="微软雅黑" w:cs="微软雅黑"/>
          <w:sz w:val="21"/>
          <w:szCs w:val="21"/>
        </w:rPr>
        <w:t xml:space="preserve">供应商（盖章）：                </w:t>
      </w:r>
    </w:p>
    <w:p w14:paraId="2A42FD87">
      <w:pPr>
        <w:pStyle w:val="2"/>
        <w:spacing w:line="240" w:lineRule="auto"/>
        <w:jc w:val="right"/>
        <w:rPr>
          <w:rFonts w:hint="eastAsia" w:ascii="微软雅黑" w:hAnsi="微软雅黑" w:eastAsia="微软雅黑" w:cs="微软雅黑"/>
          <w:sz w:val="21"/>
          <w:szCs w:val="21"/>
        </w:rPr>
      </w:pPr>
      <w:r>
        <w:rPr>
          <w:rFonts w:hint="eastAsia" w:ascii="微软雅黑" w:hAnsi="微软雅黑" w:eastAsia="微软雅黑" w:cs="微软雅黑"/>
          <w:sz w:val="21"/>
          <w:szCs w:val="21"/>
        </w:rPr>
        <w:t xml:space="preserve">                         日  期：   年    月   日</w:t>
      </w:r>
    </w:p>
    <w:p w14:paraId="5361C7D0">
      <w:pPr>
        <w:pStyle w:val="2"/>
        <w:spacing w:line="240" w:lineRule="auto"/>
        <w:rPr>
          <w:rFonts w:hint="eastAsia" w:ascii="微软雅黑" w:hAnsi="微软雅黑" w:eastAsia="微软雅黑" w:cs="微软雅黑"/>
          <w:sz w:val="21"/>
          <w:szCs w:val="21"/>
        </w:rPr>
      </w:pPr>
      <w:r>
        <w:rPr>
          <w:rFonts w:hint="eastAsia" w:ascii="微软雅黑" w:hAnsi="微软雅黑" w:eastAsia="微软雅黑" w:cs="微软雅黑"/>
        </w:rPr>
        <mc:AlternateContent>
          <mc:Choice Requires="wps">
            <w:drawing>
              <wp:anchor distT="0" distB="0" distL="114300" distR="114300" simplePos="0" relativeHeight="251660288" behindDoc="0" locked="0" layoutInCell="1" allowOverlap="1">
                <wp:simplePos x="0" y="0"/>
                <wp:positionH relativeFrom="column">
                  <wp:posOffset>3205480</wp:posOffset>
                </wp:positionH>
                <wp:positionV relativeFrom="paragraph">
                  <wp:posOffset>157480</wp:posOffset>
                </wp:positionV>
                <wp:extent cx="3310890" cy="1732280"/>
                <wp:effectExtent l="4445" t="4445" r="18415" b="15875"/>
                <wp:wrapNone/>
                <wp:docPr id="1" name="矩形 6"/>
                <wp:cNvGraphicFramePr/>
                <a:graphic xmlns:a="http://schemas.openxmlformats.org/drawingml/2006/main">
                  <a:graphicData uri="http://schemas.microsoft.com/office/word/2010/wordprocessingShape">
                    <wps:wsp>
                      <wps:cNvSpPr>
                        <a:spLocks noChangeArrowheads="1"/>
                      </wps:cNvSpPr>
                      <wps:spPr bwMode="auto">
                        <a:xfrm>
                          <a:off x="0" y="0"/>
                          <a:ext cx="3310890" cy="1732280"/>
                        </a:xfrm>
                        <a:prstGeom prst="rect">
                          <a:avLst/>
                        </a:prstGeom>
                        <a:solidFill>
                          <a:srgbClr val="FFFFFF"/>
                        </a:solidFill>
                        <a:ln w="9525">
                          <a:solidFill>
                            <a:srgbClr val="000000"/>
                          </a:solidFill>
                          <a:miter lim="800000"/>
                        </a:ln>
                        <a:effectLst/>
                      </wps:spPr>
                      <wps:txbx>
                        <w:txbxContent>
                          <w:p w14:paraId="7E6FD6ED">
                            <w:pPr>
                              <w:ind w:left="0"/>
                              <w:jc w:val="center"/>
                              <w:rPr>
                                <w:rFonts w:hint="eastAsia" w:ascii="微软雅黑" w:hAnsi="微软雅黑" w:eastAsia="微软雅黑" w:cs="微软雅黑"/>
                                <w:b/>
                                <w:sz w:val="28"/>
                              </w:rPr>
                            </w:pPr>
                            <w:r>
                              <w:rPr>
                                <w:rFonts w:hint="eastAsia" w:ascii="微软雅黑" w:hAnsi="微软雅黑" w:eastAsia="微软雅黑" w:cs="微软雅黑"/>
                                <w:b/>
                                <w:sz w:val="28"/>
                              </w:rPr>
                              <w:t>二代居民身份证原件正面面清晰扫描件</w:t>
                            </w:r>
                          </w:p>
                          <w:p w14:paraId="41099A39">
                            <w:pPr>
                              <w:jc w:val="center"/>
                              <w:rPr>
                                <w:rFonts w:hint="eastAsia" w:ascii="微软雅黑" w:hAnsi="微软雅黑" w:eastAsia="微软雅黑" w:cs="微软雅黑"/>
                              </w:rPr>
                            </w:pPr>
                            <w:r>
                              <w:rPr>
                                <w:rFonts w:hint="eastAsia" w:ascii="微软雅黑" w:hAnsi="微软雅黑" w:eastAsia="微软雅黑" w:cs="微软雅黑"/>
                                <w:color w:val="000000"/>
                                <w:sz w:val="28"/>
                                <w:szCs w:val="28"/>
                              </w:rPr>
                              <w:t>（加盖单位公章）</w:t>
                            </w:r>
                          </w:p>
                          <w:p w14:paraId="6489861D">
                            <w:pPr>
                              <w:jc w:val="center"/>
                              <w:rPr>
                                <w:sz w:val="28"/>
                              </w:rPr>
                            </w:pPr>
                          </w:p>
                        </w:txbxContent>
                      </wps:txbx>
                      <wps:bodyPr rot="0" vert="horz" wrap="square" lIns="91440" tIns="45720" rIns="91440" bIns="45720" anchor="t" anchorCtr="0" upright="1">
                        <a:noAutofit/>
                      </wps:bodyPr>
                    </wps:wsp>
                  </a:graphicData>
                </a:graphic>
              </wp:anchor>
            </w:drawing>
          </mc:Choice>
          <mc:Fallback>
            <w:pict>
              <v:rect id="矩形 6" o:spid="_x0000_s1026" o:spt="1" style="position:absolute;left:0pt;margin-left:252.4pt;margin-top:12.4pt;height:136.4pt;width:260.7pt;z-index:251660288;mso-width-relative:page;mso-height-relative:page;" fillcolor="#FFFFFF" filled="t" stroked="t" coordsize="21600,21600" o:gfxdata="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pIONXNgAAAALAQAADwAAAAAAAAABACAAAAAiAAAA&#10;ZHJzL2Rvd25yZXYueG1sUEsBAhQAFAAAAAgAh07iQKBcIWNAAgAAiQQAAA4AAAAAAAAAAQAgAAAA&#10;JwEAAGRycy9lMm9Eb2MueG1sUEsFBgAAAAAGAAYAWQEAANkFAAAAAA==&#10;">
                <v:fill on="t" focussize="0,0"/>
                <v:stroke color="#000000" miterlimit="8" joinstyle="miter"/>
                <v:imagedata o:title=""/>
                <o:lock v:ext="edit" aspectratio="f"/>
                <v:textbox>
                  <w:txbxContent>
                    <w:p w14:paraId="7E6FD6ED">
                      <w:pPr>
                        <w:ind w:left="0"/>
                        <w:jc w:val="center"/>
                        <w:rPr>
                          <w:rFonts w:hint="eastAsia" w:ascii="微软雅黑" w:hAnsi="微软雅黑" w:eastAsia="微软雅黑" w:cs="微软雅黑"/>
                          <w:b/>
                          <w:sz w:val="28"/>
                        </w:rPr>
                      </w:pPr>
                      <w:r>
                        <w:rPr>
                          <w:rFonts w:hint="eastAsia" w:ascii="微软雅黑" w:hAnsi="微软雅黑" w:eastAsia="微软雅黑" w:cs="微软雅黑"/>
                          <w:b/>
                          <w:sz w:val="28"/>
                        </w:rPr>
                        <w:t>二代居民身份证原件正面面清晰扫描件</w:t>
                      </w:r>
                    </w:p>
                    <w:p w14:paraId="41099A39">
                      <w:pPr>
                        <w:jc w:val="center"/>
                        <w:rPr>
                          <w:rFonts w:hint="eastAsia" w:ascii="微软雅黑" w:hAnsi="微软雅黑" w:eastAsia="微软雅黑" w:cs="微软雅黑"/>
                        </w:rPr>
                      </w:pPr>
                      <w:r>
                        <w:rPr>
                          <w:rFonts w:hint="eastAsia" w:ascii="微软雅黑" w:hAnsi="微软雅黑" w:eastAsia="微软雅黑" w:cs="微软雅黑"/>
                          <w:color w:val="000000"/>
                          <w:sz w:val="28"/>
                          <w:szCs w:val="28"/>
                        </w:rPr>
                        <w:t>（加盖单位公章）</w:t>
                      </w:r>
                    </w:p>
                    <w:p w14:paraId="6489861D">
                      <w:pPr>
                        <w:jc w:val="center"/>
                        <w:rPr>
                          <w:sz w:val="28"/>
                        </w:rPr>
                      </w:pPr>
                    </w:p>
                  </w:txbxContent>
                </v:textbox>
              </v:rect>
            </w:pict>
          </mc:Fallback>
        </mc:AlternateContent>
      </w:r>
      <w:r>
        <w:rPr>
          <w:rFonts w:hint="eastAsia" w:ascii="微软雅黑" w:hAnsi="微软雅黑" w:eastAsia="微软雅黑" w:cs="微软雅黑"/>
        </w:rPr>
        <mc:AlternateContent>
          <mc:Choice Requires="wps">
            <w:drawing>
              <wp:anchor distT="0" distB="0" distL="114300" distR="114300" simplePos="0" relativeHeight="251659264" behindDoc="0" locked="0" layoutInCell="1" allowOverlap="1">
                <wp:simplePos x="0" y="0"/>
                <wp:positionH relativeFrom="column">
                  <wp:posOffset>-209550</wp:posOffset>
                </wp:positionH>
                <wp:positionV relativeFrom="paragraph">
                  <wp:posOffset>163830</wp:posOffset>
                </wp:positionV>
                <wp:extent cx="3310890" cy="1732280"/>
                <wp:effectExtent l="4445" t="4445" r="18415" b="15875"/>
                <wp:wrapNone/>
                <wp:docPr id="6" name="矩形 6"/>
                <wp:cNvGraphicFramePr/>
                <a:graphic xmlns:a="http://schemas.openxmlformats.org/drawingml/2006/main">
                  <a:graphicData uri="http://schemas.microsoft.com/office/word/2010/wordprocessingShape">
                    <wps:wsp>
                      <wps:cNvSpPr>
                        <a:spLocks noChangeArrowheads="1"/>
                      </wps:cNvSpPr>
                      <wps:spPr bwMode="auto">
                        <a:xfrm>
                          <a:off x="0" y="0"/>
                          <a:ext cx="3310890" cy="1732280"/>
                        </a:xfrm>
                        <a:prstGeom prst="rect">
                          <a:avLst/>
                        </a:prstGeom>
                        <a:solidFill>
                          <a:srgbClr val="FFFFFF"/>
                        </a:solidFill>
                        <a:ln w="9525">
                          <a:solidFill>
                            <a:srgbClr val="000000"/>
                          </a:solidFill>
                          <a:miter lim="800000"/>
                        </a:ln>
                        <a:effectLst/>
                      </wps:spPr>
                      <wps:txbx>
                        <w:txbxContent>
                          <w:p w14:paraId="3F5C9D8F">
                            <w:pPr>
                              <w:ind w:left="0"/>
                              <w:jc w:val="center"/>
                              <w:rPr>
                                <w:rFonts w:hint="eastAsia" w:ascii="微软雅黑" w:hAnsi="微软雅黑" w:eastAsia="微软雅黑" w:cs="微软雅黑"/>
                                <w:b/>
                                <w:sz w:val="28"/>
                              </w:rPr>
                            </w:pPr>
                            <w:r>
                              <w:rPr>
                                <w:rFonts w:hint="eastAsia" w:ascii="微软雅黑" w:hAnsi="微软雅黑" w:eastAsia="微软雅黑" w:cs="微软雅黑"/>
                                <w:b/>
                                <w:sz w:val="28"/>
                              </w:rPr>
                              <w:t>二代居民身份证原件反面清晰扫描件</w:t>
                            </w:r>
                          </w:p>
                          <w:p w14:paraId="09343F7C">
                            <w:pPr>
                              <w:jc w:val="center"/>
                              <w:rPr>
                                <w:rFonts w:hint="eastAsia" w:ascii="微软雅黑" w:hAnsi="微软雅黑" w:eastAsia="微软雅黑" w:cs="微软雅黑"/>
                              </w:rPr>
                            </w:pPr>
                            <w:r>
                              <w:rPr>
                                <w:rFonts w:hint="eastAsia" w:ascii="微软雅黑" w:hAnsi="微软雅黑" w:eastAsia="微软雅黑" w:cs="微软雅黑"/>
                                <w:color w:val="000000"/>
                                <w:sz w:val="28"/>
                                <w:szCs w:val="28"/>
                              </w:rPr>
                              <w:t>（加盖单位公章）</w:t>
                            </w:r>
                          </w:p>
                          <w:p w14:paraId="729EA92B">
                            <w:pPr>
                              <w:jc w:val="center"/>
                              <w:rPr>
                                <w:sz w:val="28"/>
                              </w:rPr>
                            </w:pPr>
                          </w:p>
                        </w:txbxContent>
                      </wps:txbx>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16.5pt;margin-top:12.9pt;height:136.4pt;width:260.7pt;z-index:251659264;mso-width-relative:page;mso-height-relative:page;" fillcolor="#FFFFFF" filled="t" stroked="t" coordsize="21600,21600" o:gfxdata="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M0RR4PZAAAACgEAAA8AAAAAAAAAAQAgAAAAIgAA&#10;AGRycy9kb3ducmV2LnhtbFBLAQIUABQAAAAIAIdO4kCZzaL9QAIAAIkEAAAOAAAAAAAAAAEAIAAA&#10;ACgBAABkcnMvZTJvRG9jLnhtbFBLBQYAAAAABgAGAFkBAADaBQAAAAA=&#10;">
                <v:fill on="t" focussize="0,0"/>
                <v:stroke color="#000000" miterlimit="8" joinstyle="miter"/>
                <v:imagedata o:title=""/>
                <o:lock v:ext="edit" aspectratio="f"/>
                <v:textbox>
                  <w:txbxContent>
                    <w:p w14:paraId="3F5C9D8F">
                      <w:pPr>
                        <w:ind w:left="0"/>
                        <w:jc w:val="center"/>
                        <w:rPr>
                          <w:rFonts w:hint="eastAsia" w:ascii="微软雅黑" w:hAnsi="微软雅黑" w:eastAsia="微软雅黑" w:cs="微软雅黑"/>
                          <w:b/>
                          <w:sz w:val="28"/>
                        </w:rPr>
                      </w:pPr>
                      <w:r>
                        <w:rPr>
                          <w:rFonts w:hint="eastAsia" w:ascii="微软雅黑" w:hAnsi="微软雅黑" w:eastAsia="微软雅黑" w:cs="微软雅黑"/>
                          <w:b/>
                          <w:sz w:val="28"/>
                        </w:rPr>
                        <w:t>二代居民身份证原件反面清晰扫描件</w:t>
                      </w:r>
                    </w:p>
                    <w:p w14:paraId="09343F7C">
                      <w:pPr>
                        <w:jc w:val="center"/>
                        <w:rPr>
                          <w:rFonts w:hint="eastAsia" w:ascii="微软雅黑" w:hAnsi="微软雅黑" w:eastAsia="微软雅黑" w:cs="微软雅黑"/>
                        </w:rPr>
                      </w:pPr>
                      <w:r>
                        <w:rPr>
                          <w:rFonts w:hint="eastAsia" w:ascii="微软雅黑" w:hAnsi="微软雅黑" w:eastAsia="微软雅黑" w:cs="微软雅黑"/>
                          <w:color w:val="000000"/>
                          <w:sz w:val="28"/>
                          <w:szCs w:val="28"/>
                        </w:rPr>
                        <w:t>（加盖单位公章）</w:t>
                      </w:r>
                    </w:p>
                    <w:p w14:paraId="729EA92B">
                      <w:pPr>
                        <w:jc w:val="center"/>
                        <w:rPr>
                          <w:sz w:val="28"/>
                        </w:rPr>
                      </w:pPr>
                    </w:p>
                  </w:txbxContent>
                </v:textbox>
              </v:rect>
            </w:pict>
          </mc:Fallback>
        </mc:AlternateContent>
      </w:r>
    </w:p>
    <w:p w14:paraId="3417933F">
      <w:pPr>
        <w:pStyle w:val="2"/>
        <w:rPr>
          <w:rFonts w:hint="eastAsia" w:ascii="微软雅黑" w:hAnsi="微软雅黑" w:eastAsia="微软雅黑" w:cs="微软雅黑"/>
          <w:b/>
          <w:bCs/>
          <w:sz w:val="28"/>
        </w:rPr>
      </w:pPr>
    </w:p>
    <w:p w14:paraId="2D963FE7">
      <w:pPr>
        <w:pStyle w:val="2"/>
        <w:rPr>
          <w:rFonts w:hint="eastAsia" w:ascii="微软雅黑" w:hAnsi="微软雅黑" w:eastAsia="微软雅黑" w:cs="微软雅黑"/>
          <w:b/>
          <w:bCs/>
          <w:sz w:val="28"/>
        </w:rPr>
      </w:pPr>
    </w:p>
    <w:p w14:paraId="4B85E8EF">
      <w:pPr>
        <w:pStyle w:val="2"/>
        <w:rPr>
          <w:rFonts w:hint="eastAsia" w:ascii="微软雅黑" w:hAnsi="微软雅黑" w:eastAsia="微软雅黑" w:cs="微软雅黑"/>
          <w:b/>
          <w:bCs/>
          <w:sz w:val="28"/>
        </w:rPr>
      </w:pPr>
    </w:p>
    <w:p w14:paraId="646C6585">
      <w:pPr>
        <w:ind w:left="0"/>
        <w:jc w:val="center"/>
        <w:rPr>
          <w:rFonts w:hint="eastAsia" w:ascii="微软雅黑" w:hAnsi="微软雅黑" w:eastAsia="微软雅黑" w:cs="微软雅黑"/>
          <w:b/>
          <w:sz w:val="28"/>
          <w:szCs w:val="28"/>
        </w:rPr>
      </w:pPr>
      <w:r>
        <w:rPr>
          <w:rFonts w:hint="eastAsia" w:ascii="微软雅黑" w:hAnsi="微软雅黑" w:eastAsia="微软雅黑" w:cs="微软雅黑"/>
          <w:b/>
          <w:sz w:val="28"/>
          <w:szCs w:val="28"/>
        </w:rPr>
        <w:t>法定代表人授权书</w:t>
      </w:r>
      <w:bookmarkEnd w:id="1"/>
    </w:p>
    <w:p w14:paraId="3FE417EF">
      <w:pPr>
        <w:pStyle w:val="2"/>
        <w:rPr>
          <w:rFonts w:hint="eastAsia"/>
          <w:sz w:val="21"/>
          <w:szCs w:val="21"/>
        </w:rPr>
      </w:pPr>
    </w:p>
    <w:p w14:paraId="60EC36C3">
      <w:pPr>
        <w:snapToGrid w:val="0"/>
        <w:ind w:firstLine="584"/>
        <w:rPr>
          <w:rFonts w:hint="eastAsia" w:ascii="微软雅黑" w:hAnsi="微软雅黑" w:eastAsia="微软雅黑" w:cs="微软雅黑"/>
          <w:sz w:val="21"/>
          <w:szCs w:val="21"/>
        </w:rPr>
      </w:pPr>
      <w:r>
        <w:rPr>
          <w:rFonts w:hint="eastAsia" w:ascii="微软雅黑" w:hAnsi="微软雅黑" w:eastAsia="微软雅黑" w:cs="微软雅黑"/>
          <w:sz w:val="21"/>
          <w:szCs w:val="21"/>
        </w:rPr>
        <w:t>本授权书声明：注册于</w:t>
      </w:r>
      <w:r>
        <w:rPr>
          <w:rFonts w:hint="eastAsia" w:ascii="微软雅黑" w:hAnsi="微软雅黑" w:eastAsia="微软雅黑" w:cs="微软雅黑"/>
          <w:sz w:val="21"/>
          <w:szCs w:val="21"/>
          <w:u w:val="single"/>
        </w:rPr>
        <w:t xml:space="preserve">   （公司地址）    </w:t>
      </w:r>
      <w:r>
        <w:rPr>
          <w:rFonts w:hint="eastAsia" w:ascii="微软雅黑" w:hAnsi="微软雅黑" w:eastAsia="微软雅黑" w:cs="微软雅黑"/>
          <w:sz w:val="21"/>
          <w:szCs w:val="21"/>
        </w:rPr>
        <w:t>的</w:t>
      </w:r>
      <w:r>
        <w:rPr>
          <w:rFonts w:hint="eastAsia" w:ascii="微软雅黑" w:hAnsi="微软雅黑" w:eastAsia="微软雅黑" w:cs="微软雅黑"/>
          <w:sz w:val="21"/>
          <w:szCs w:val="21"/>
          <w:u w:val="single"/>
        </w:rPr>
        <w:t xml:space="preserve">    （公司名称）    </w:t>
      </w:r>
      <w:r>
        <w:rPr>
          <w:rFonts w:hint="eastAsia" w:ascii="微软雅黑" w:hAnsi="微软雅黑" w:eastAsia="微软雅黑" w:cs="微软雅黑"/>
          <w:sz w:val="21"/>
          <w:szCs w:val="21"/>
        </w:rPr>
        <w:t>的</w:t>
      </w:r>
      <w:r>
        <w:rPr>
          <w:rFonts w:hint="eastAsia" w:ascii="微软雅黑" w:hAnsi="微软雅黑" w:eastAsia="微软雅黑" w:cs="微软雅黑"/>
          <w:sz w:val="21"/>
          <w:szCs w:val="21"/>
          <w:u w:val="single"/>
        </w:rPr>
        <w:t xml:space="preserve">     （法定代表人姓名）  </w:t>
      </w:r>
      <w:r>
        <w:rPr>
          <w:rFonts w:hint="eastAsia" w:ascii="微软雅黑" w:hAnsi="微软雅黑" w:eastAsia="微软雅黑" w:cs="微软雅黑"/>
          <w:sz w:val="21"/>
          <w:szCs w:val="21"/>
        </w:rPr>
        <w:t>代表本公司授权</w:t>
      </w:r>
      <w:r>
        <w:rPr>
          <w:rFonts w:hint="eastAsia" w:ascii="微软雅黑" w:hAnsi="微软雅黑" w:eastAsia="微软雅黑" w:cs="微软雅黑"/>
          <w:sz w:val="21"/>
          <w:szCs w:val="21"/>
          <w:u w:val="single"/>
        </w:rPr>
        <w:t xml:space="preserve">    （被授权人姓名、身份证号码）   </w:t>
      </w:r>
      <w:r>
        <w:rPr>
          <w:rFonts w:hint="eastAsia" w:ascii="微软雅黑" w:hAnsi="微软雅黑" w:eastAsia="微软雅黑" w:cs="微软雅黑"/>
          <w:sz w:val="21"/>
          <w:szCs w:val="21"/>
        </w:rPr>
        <w:t>为本公司的唯一合法代理人，就本公司投标的</w:t>
      </w:r>
      <w:r>
        <w:rPr>
          <w:rFonts w:hint="eastAsia" w:ascii="微软雅黑" w:hAnsi="微软雅黑" w:eastAsia="微软雅黑" w:cs="微软雅黑"/>
          <w:sz w:val="21"/>
          <w:szCs w:val="21"/>
          <w:u w:val="single"/>
        </w:rPr>
        <w:t xml:space="preserve">     （设备仪器名称）    </w:t>
      </w:r>
      <w:r>
        <w:rPr>
          <w:rFonts w:hint="eastAsia" w:ascii="微软雅黑" w:hAnsi="微软雅黑" w:eastAsia="微软雅黑" w:cs="微软雅黑"/>
          <w:sz w:val="21"/>
          <w:szCs w:val="21"/>
        </w:rPr>
        <w:t>在中山大学附属第七医院进行投标。并在整个招标采购活动中，以本公司名义全权处理包括报名、提交调研及投标文件和产品资质材料，确认调研及投标相关信息，调研及投标产品报价、议价，签订购销合同，执行和完成采购周期内的售后服务等一切与之有关的事务，并保证所提供的所有材料真实、合法、完整。</w:t>
      </w:r>
    </w:p>
    <w:p w14:paraId="72015A19">
      <w:pPr>
        <w:snapToGrid w:val="0"/>
        <w:ind w:left="420" w:firstLine="420"/>
        <w:rPr>
          <w:rFonts w:hint="eastAsia" w:ascii="微软雅黑" w:hAnsi="微软雅黑" w:eastAsia="微软雅黑" w:cs="微软雅黑"/>
          <w:sz w:val="21"/>
          <w:szCs w:val="21"/>
        </w:rPr>
      </w:pPr>
      <w:r>
        <w:rPr>
          <w:rFonts w:hint="eastAsia" w:ascii="微软雅黑" w:hAnsi="微软雅黑" w:eastAsia="微软雅黑" w:cs="微软雅黑"/>
          <w:sz w:val="21"/>
          <w:szCs w:val="21"/>
        </w:rPr>
        <w:t>本授权书于</w:t>
      </w:r>
      <w:r>
        <w:rPr>
          <w:rFonts w:hint="eastAsia" w:ascii="微软雅黑" w:hAnsi="微软雅黑" w:eastAsia="微软雅黑" w:cs="微软雅黑"/>
          <w:sz w:val="21"/>
          <w:szCs w:val="21"/>
          <w:u w:val="single"/>
        </w:rPr>
        <w:t xml:space="preserve">    </w:t>
      </w:r>
      <w:r>
        <w:rPr>
          <w:rFonts w:hint="eastAsia" w:ascii="微软雅黑" w:hAnsi="微软雅黑" w:eastAsia="微软雅黑" w:cs="微软雅黑"/>
          <w:sz w:val="21"/>
          <w:szCs w:val="21"/>
        </w:rPr>
        <w:t>年</w:t>
      </w:r>
      <w:r>
        <w:rPr>
          <w:rFonts w:hint="eastAsia" w:ascii="微软雅黑" w:hAnsi="微软雅黑" w:eastAsia="微软雅黑" w:cs="微软雅黑"/>
          <w:sz w:val="21"/>
          <w:szCs w:val="21"/>
          <w:u w:val="single"/>
        </w:rPr>
        <w:t xml:space="preserve">    </w:t>
      </w:r>
      <w:r>
        <w:rPr>
          <w:rFonts w:hint="eastAsia" w:ascii="微软雅黑" w:hAnsi="微软雅黑" w:eastAsia="微软雅黑" w:cs="微软雅黑"/>
          <w:sz w:val="21"/>
          <w:szCs w:val="21"/>
        </w:rPr>
        <w:t>月</w:t>
      </w:r>
      <w:r>
        <w:rPr>
          <w:rFonts w:hint="eastAsia" w:ascii="微软雅黑" w:hAnsi="微软雅黑" w:eastAsia="微软雅黑" w:cs="微软雅黑"/>
          <w:sz w:val="21"/>
          <w:szCs w:val="21"/>
          <w:u w:val="single"/>
        </w:rPr>
        <w:t xml:space="preserve">   </w:t>
      </w:r>
      <w:r>
        <w:rPr>
          <w:rFonts w:hint="eastAsia" w:ascii="微软雅黑" w:hAnsi="微软雅黑" w:eastAsia="微软雅黑" w:cs="微软雅黑"/>
          <w:sz w:val="21"/>
          <w:szCs w:val="21"/>
        </w:rPr>
        <w:t>日签字生效，特此声明。</w:t>
      </w:r>
    </w:p>
    <w:p w14:paraId="39877383">
      <w:pPr>
        <w:ind w:left="420" w:firstLine="420"/>
        <w:rPr>
          <w:rFonts w:hint="eastAsia" w:ascii="微软雅黑" w:hAnsi="微软雅黑" w:eastAsia="微软雅黑" w:cs="微软雅黑"/>
          <w:sz w:val="21"/>
          <w:szCs w:val="21"/>
        </w:rPr>
      </w:pPr>
      <w:r>
        <w:rPr>
          <w:rFonts w:hint="eastAsia" w:ascii="微软雅黑" w:hAnsi="微软雅黑" w:eastAsia="微软雅黑" w:cs="微软雅黑"/>
          <w:sz w:val="21"/>
          <w:szCs w:val="21"/>
        </w:rPr>
        <w:t>授权期限为：</w:t>
      </w:r>
      <w:r>
        <w:rPr>
          <w:rFonts w:hint="eastAsia" w:ascii="微软雅黑" w:hAnsi="微软雅黑" w:eastAsia="微软雅黑" w:cs="微软雅黑"/>
          <w:sz w:val="21"/>
          <w:szCs w:val="21"/>
          <w:u w:val="single"/>
        </w:rPr>
        <w:t xml:space="preserve">    </w:t>
      </w:r>
      <w:r>
        <w:rPr>
          <w:rFonts w:hint="eastAsia" w:ascii="微软雅黑" w:hAnsi="微软雅黑" w:eastAsia="微软雅黑" w:cs="微软雅黑"/>
          <w:sz w:val="21"/>
          <w:szCs w:val="21"/>
        </w:rPr>
        <w:t>年</w:t>
      </w:r>
      <w:r>
        <w:rPr>
          <w:rFonts w:hint="eastAsia" w:ascii="微软雅黑" w:hAnsi="微软雅黑" w:eastAsia="微软雅黑" w:cs="微软雅黑"/>
          <w:sz w:val="21"/>
          <w:szCs w:val="21"/>
          <w:u w:val="single"/>
        </w:rPr>
        <w:t xml:space="preserve">    </w:t>
      </w:r>
      <w:r>
        <w:rPr>
          <w:rFonts w:hint="eastAsia" w:ascii="微软雅黑" w:hAnsi="微软雅黑" w:eastAsia="微软雅黑" w:cs="微软雅黑"/>
          <w:sz w:val="21"/>
          <w:szCs w:val="21"/>
        </w:rPr>
        <w:t>月起至本次招标采购期结束。授权期限内无特殊情况不得变更合法代理人（被授权人）。</w:t>
      </w:r>
    </w:p>
    <w:p w14:paraId="73F74454">
      <w:pPr>
        <w:snapToGrid w:val="0"/>
        <w:ind w:firstLine="420" w:firstLineChars="200"/>
        <w:rPr>
          <w:rFonts w:hint="eastAsia" w:ascii="微软雅黑" w:hAnsi="微软雅黑" w:eastAsia="微软雅黑" w:cs="微软雅黑"/>
          <w:sz w:val="21"/>
          <w:szCs w:val="21"/>
          <w:u w:val="single"/>
        </w:rPr>
      </w:pPr>
      <w:r>
        <w:rPr>
          <w:rFonts w:hint="eastAsia" w:ascii="微软雅黑" w:hAnsi="微软雅黑" w:eastAsia="微软雅黑" w:cs="微软雅黑"/>
          <w:sz w:val="21"/>
          <w:szCs w:val="21"/>
        </w:rPr>
        <w:t xml:space="preserve">法定代表人签字和盖章 </w:t>
      </w:r>
      <w:r>
        <w:rPr>
          <w:rFonts w:hint="eastAsia" w:ascii="微软雅黑" w:hAnsi="微软雅黑" w:eastAsia="微软雅黑" w:cs="微软雅黑"/>
          <w:sz w:val="21"/>
          <w:szCs w:val="21"/>
          <w:u w:val="single"/>
        </w:rPr>
        <w:t xml:space="preserve">         </w:t>
      </w:r>
    </w:p>
    <w:p w14:paraId="79BFC602">
      <w:pPr>
        <w:snapToGrid w:val="0"/>
        <w:ind w:firstLine="420" w:firstLineChars="200"/>
        <w:rPr>
          <w:rFonts w:hint="eastAsia" w:ascii="微软雅黑" w:hAnsi="微软雅黑" w:eastAsia="微软雅黑" w:cs="微软雅黑"/>
          <w:sz w:val="21"/>
          <w:szCs w:val="21"/>
          <w:u w:val="single"/>
        </w:rPr>
      </w:pPr>
      <w:r>
        <w:rPr>
          <w:rFonts w:hint="eastAsia" w:ascii="微软雅黑" w:hAnsi="微软雅黑" w:eastAsia="微软雅黑" w:cs="微软雅黑"/>
          <w:sz w:val="21"/>
          <w:szCs w:val="21"/>
        </w:rPr>
        <w:t xml:space="preserve">联系电话 </w:t>
      </w:r>
      <w:r>
        <w:rPr>
          <w:rFonts w:hint="eastAsia" w:ascii="微软雅黑" w:hAnsi="微软雅黑" w:eastAsia="微软雅黑" w:cs="微软雅黑"/>
          <w:sz w:val="21"/>
          <w:szCs w:val="21"/>
          <w:u w:val="single"/>
        </w:rPr>
        <w:t xml:space="preserve">           </w:t>
      </w:r>
    </w:p>
    <w:p w14:paraId="1F01E8E9">
      <w:pPr>
        <w:snapToGrid w:val="0"/>
        <w:ind w:firstLine="420" w:firstLineChars="200"/>
        <w:rPr>
          <w:rFonts w:hint="eastAsia" w:ascii="微软雅黑" w:hAnsi="微软雅黑" w:eastAsia="微软雅黑" w:cs="微软雅黑"/>
          <w:sz w:val="21"/>
          <w:szCs w:val="21"/>
          <w:u w:val="single"/>
        </w:rPr>
      </w:pPr>
      <w:r>
        <w:rPr>
          <w:rFonts w:hint="eastAsia" w:ascii="微软雅黑" w:hAnsi="微软雅黑" w:eastAsia="微软雅黑" w:cs="微软雅黑"/>
          <w:sz w:val="21"/>
          <w:szCs w:val="21"/>
        </w:rPr>
        <w:t>授权单位名称和盖章</w:t>
      </w:r>
      <w:r>
        <w:rPr>
          <w:rFonts w:hint="eastAsia" w:ascii="微软雅黑" w:hAnsi="微软雅黑" w:eastAsia="微软雅黑" w:cs="微软雅黑"/>
          <w:sz w:val="21"/>
          <w:szCs w:val="21"/>
          <w:u w:val="single"/>
        </w:rPr>
        <w:t xml:space="preserve">                          </w:t>
      </w:r>
    </w:p>
    <w:p w14:paraId="317DBF52">
      <w:pPr>
        <w:snapToGrid w:val="0"/>
        <w:ind w:firstLine="420" w:firstLineChars="200"/>
        <w:rPr>
          <w:rFonts w:hint="eastAsia" w:ascii="微软雅黑" w:hAnsi="微软雅黑" w:eastAsia="微软雅黑" w:cs="微软雅黑"/>
          <w:sz w:val="21"/>
          <w:szCs w:val="21"/>
          <w:u w:val="single"/>
        </w:rPr>
      </w:pPr>
      <w:r>
        <w:rPr>
          <w:rFonts w:hint="eastAsia" w:ascii="微软雅黑" w:hAnsi="微软雅黑" w:eastAsia="微软雅黑" w:cs="微软雅黑"/>
          <w:sz w:val="21"/>
          <w:szCs w:val="21"/>
        </w:rPr>
        <w:t xml:space="preserve">被授权人签字或盖章 </w:t>
      </w:r>
      <w:r>
        <w:rPr>
          <w:rFonts w:hint="eastAsia" w:ascii="微软雅黑" w:hAnsi="微软雅黑" w:eastAsia="微软雅黑" w:cs="微软雅黑"/>
          <w:sz w:val="21"/>
          <w:szCs w:val="21"/>
          <w:u w:val="single"/>
        </w:rPr>
        <w:t xml:space="preserve">             </w:t>
      </w:r>
    </w:p>
    <w:p w14:paraId="27145453">
      <w:pPr>
        <w:pStyle w:val="2"/>
        <w:wordWrap w:val="0"/>
        <w:spacing w:line="240" w:lineRule="auto"/>
        <w:jc w:val="right"/>
        <w:rPr>
          <w:rFonts w:ascii="微软雅黑" w:hAnsi="微软雅黑" w:eastAsia="微软雅黑" w:cs="微软雅黑"/>
          <w:sz w:val="21"/>
          <w:szCs w:val="21"/>
        </w:rPr>
      </w:pPr>
      <w:r>
        <w:rPr>
          <w:rFonts w:hint="eastAsia" w:ascii="微软雅黑" w:hAnsi="微软雅黑" w:eastAsia="微软雅黑" w:cs="微软雅黑"/>
          <w:sz w:val="21"/>
          <w:szCs w:val="21"/>
        </w:rPr>
        <w:t xml:space="preserve">供应商（盖章）：                </w:t>
      </w:r>
    </w:p>
    <w:p w14:paraId="1BC63ED0">
      <w:pPr>
        <w:tabs>
          <w:tab w:val="left" w:pos="4860"/>
          <w:tab w:val="left" w:pos="5400"/>
          <w:tab w:val="left" w:pos="5580"/>
        </w:tabs>
        <w:spacing w:line="480" w:lineRule="auto"/>
        <w:ind w:left="0"/>
        <w:jc w:val="right"/>
        <w:rPr>
          <w:rFonts w:hint="eastAsia" w:ascii="微软雅黑" w:hAnsi="微软雅黑" w:eastAsia="微软雅黑" w:cs="微软雅黑"/>
          <w:b/>
          <w:bCs/>
          <w:sz w:val="28"/>
        </w:rPr>
      </w:pPr>
      <w:r>
        <w:rPr>
          <w:rFonts w:hint="eastAsia" w:ascii="微软雅黑" w:hAnsi="微软雅黑" w:eastAsia="微软雅黑" w:cs="微软雅黑"/>
          <w:sz w:val="21"/>
          <w:szCs w:val="21"/>
        </w:rPr>
        <w:t xml:space="preserve">                         日  期：   年    月   日</w:t>
      </w:r>
    </w:p>
    <w:p w14:paraId="24FA1C21">
      <w:pPr>
        <w:spacing w:line="580" w:lineRule="exact"/>
        <w:rPr>
          <w:rFonts w:hint="eastAsia" w:ascii="微软雅黑" w:hAnsi="微软雅黑" w:eastAsia="微软雅黑" w:cs="微软雅黑"/>
          <w:b/>
          <w:bCs/>
          <w:sz w:val="28"/>
        </w:rPr>
      </w:pPr>
      <w:r>
        <w:rPr>
          <w:rFonts w:hint="eastAsia" w:ascii="微软雅黑" w:hAnsi="微软雅黑" w:eastAsia="微软雅黑" w:cs="微软雅黑"/>
        </w:rPr>
        <mc:AlternateContent>
          <mc:Choice Requires="wps">
            <w:drawing>
              <wp:anchor distT="0" distB="0" distL="114300" distR="114300" simplePos="0" relativeHeight="251662336" behindDoc="0" locked="0" layoutInCell="1" allowOverlap="1">
                <wp:simplePos x="0" y="0"/>
                <wp:positionH relativeFrom="column">
                  <wp:posOffset>3205480</wp:posOffset>
                </wp:positionH>
                <wp:positionV relativeFrom="paragraph">
                  <wp:posOffset>247650</wp:posOffset>
                </wp:positionV>
                <wp:extent cx="3310890" cy="1732280"/>
                <wp:effectExtent l="4445" t="4445" r="18415" b="15875"/>
                <wp:wrapNone/>
                <wp:docPr id="3" name="矩形 6"/>
                <wp:cNvGraphicFramePr/>
                <a:graphic xmlns:a="http://schemas.openxmlformats.org/drawingml/2006/main">
                  <a:graphicData uri="http://schemas.microsoft.com/office/word/2010/wordprocessingShape">
                    <wps:wsp>
                      <wps:cNvSpPr>
                        <a:spLocks noChangeArrowheads="1"/>
                      </wps:cNvSpPr>
                      <wps:spPr bwMode="auto">
                        <a:xfrm>
                          <a:off x="0" y="0"/>
                          <a:ext cx="3310890" cy="1732280"/>
                        </a:xfrm>
                        <a:prstGeom prst="rect">
                          <a:avLst/>
                        </a:prstGeom>
                        <a:solidFill>
                          <a:srgbClr val="FFFFFF"/>
                        </a:solidFill>
                        <a:ln w="9525">
                          <a:solidFill>
                            <a:srgbClr val="000000"/>
                          </a:solidFill>
                          <a:miter lim="800000"/>
                        </a:ln>
                        <a:effectLst/>
                      </wps:spPr>
                      <wps:txbx>
                        <w:txbxContent>
                          <w:p w14:paraId="5BCA9A8E">
                            <w:pPr>
                              <w:ind w:left="0"/>
                              <w:jc w:val="center"/>
                              <w:rPr>
                                <w:rFonts w:hint="eastAsia" w:ascii="微软雅黑" w:hAnsi="微软雅黑" w:eastAsia="微软雅黑" w:cs="微软雅黑"/>
                                <w:b/>
                                <w:sz w:val="28"/>
                              </w:rPr>
                            </w:pPr>
                            <w:r>
                              <w:rPr>
                                <w:rFonts w:hint="eastAsia" w:ascii="微软雅黑" w:hAnsi="微软雅黑" w:eastAsia="微软雅黑" w:cs="微软雅黑"/>
                                <w:b/>
                                <w:sz w:val="28"/>
                              </w:rPr>
                              <w:t>二代居民身份证原件正面面清晰扫描件</w:t>
                            </w:r>
                          </w:p>
                          <w:p w14:paraId="1720F038">
                            <w:pPr>
                              <w:jc w:val="center"/>
                              <w:rPr>
                                <w:rFonts w:hint="eastAsia" w:ascii="微软雅黑" w:hAnsi="微软雅黑" w:eastAsia="微软雅黑" w:cs="微软雅黑"/>
                              </w:rPr>
                            </w:pPr>
                            <w:r>
                              <w:rPr>
                                <w:rFonts w:hint="eastAsia" w:ascii="微软雅黑" w:hAnsi="微软雅黑" w:eastAsia="微软雅黑" w:cs="微软雅黑"/>
                                <w:color w:val="000000"/>
                                <w:sz w:val="28"/>
                                <w:szCs w:val="28"/>
                              </w:rPr>
                              <w:t>（加盖单位公章）</w:t>
                            </w:r>
                          </w:p>
                          <w:p w14:paraId="170DD597">
                            <w:pPr>
                              <w:jc w:val="center"/>
                              <w:rPr>
                                <w:sz w:val="28"/>
                              </w:rPr>
                            </w:pPr>
                          </w:p>
                        </w:txbxContent>
                      </wps:txbx>
                      <wps:bodyPr rot="0" vert="horz" wrap="square" lIns="91440" tIns="45720" rIns="91440" bIns="45720" anchor="t" anchorCtr="0" upright="1">
                        <a:noAutofit/>
                      </wps:bodyPr>
                    </wps:wsp>
                  </a:graphicData>
                </a:graphic>
              </wp:anchor>
            </w:drawing>
          </mc:Choice>
          <mc:Fallback>
            <w:pict>
              <v:rect id="矩形 6" o:spid="_x0000_s1026" o:spt="1" style="position:absolute;left:0pt;margin-left:252.4pt;margin-top:19.5pt;height:136.4pt;width:260.7pt;z-index:251662336;mso-width-relative:page;mso-height-relative:page;" fillcolor="#FFFFFF" filled="t" stroked="t" coordsize="21600,21600" o:gfxdata="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Ed5K9DZAAAACwEAAA8AAAAAAAAAAQAgAAAAIgAA&#10;AGRycy9kb3ducmV2LnhtbFBLAQIUABQAAAAIAIdO4kAG500HQAIAAIkEAAAOAAAAAAAAAAEAIAAA&#10;ACgBAABkcnMvZTJvRG9jLnhtbFBLBQYAAAAABgAGAFkBAADaBQAAAAA=&#10;">
                <v:fill on="t" focussize="0,0"/>
                <v:stroke color="#000000" miterlimit="8" joinstyle="miter"/>
                <v:imagedata o:title=""/>
                <o:lock v:ext="edit" aspectratio="f"/>
                <v:textbox>
                  <w:txbxContent>
                    <w:p w14:paraId="5BCA9A8E">
                      <w:pPr>
                        <w:ind w:left="0"/>
                        <w:jc w:val="center"/>
                        <w:rPr>
                          <w:rFonts w:hint="eastAsia" w:ascii="微软雅黑" w:hAnsi="微软雅黑" w:eastAsia="微软雅黑" w:cs="微软雅黑"/>
                          <w:b/>
                          <w:sz w:val="28"/>
                        </w:rPr>
                      </w:pPr>
                      <w:r>
                        <w:rPr>
                          <w:rFonts w:hint="eastAsia" w:ascii="微软雅黑" w:hAnsi="微软雅黑" w:eastAsia="微软雅黑" w:cs="微软雅黑"/>
                          <w:b/>
                          <w:sz w:val="28"/>
                        </w:rPr>
                        <w:t>二代居民身份证原件正面面清晰扫描件</w:t>
                      </w:r>
                    </w:p>
                    <w:p w14:paraId="1720F038">
                      <w:pPr>
                        <w:jc w:val="center"/>
                        <w:rPr>
                          <w:rFonts w:hint="eastAsia" w:ascii="微软雅黑" w:hAnsi="微软雅黑" w:eastAsia="微软雅黑" w:cs="微软雅黑"/>
                        </w:rPr>
                      </w:pPr>
                      <w:r>
                        <w:rPr>
                          <w:rFonts w:hint="eastAsia" w:ascii="微软雅黑" w:hAnsi="微软雅黑" w:eastAsia="微软雅黑" w:cs="微软雅黑"/>
                          <w:color w:val="000000"/>
                          <w:sz w:val="28"/>
                          <w:szCs w:val="28"/>
                        </w:rPr>
                        <w:t>（加盖单位公章）</w:t>
                      </w:r>
                    </w:p>
                    <w:p w14:paraId="170DD597">
                      <w:pPr>
                        <w:jc w:val="center"/>
                        <w:rPr>
                          <w:sz w:val="28"/>
                        </w:rPr>
                      </w:pPr>
                    </w:p>
                  </w:txbxContent>
                </v:textbox>
              </v:rect>
            </w:pict>
          </mc:Fallback>
        </mc:AlternateContent>
      </w:r>
      <w:r>
        <w:rPr>
          <w:rFonts w:hint="eastAsia" w:ascii="微软雅黑" w:hAnsi="微软雅黑" w:eastAsia="微软雅黑" w:cs="微软雅黑"/>
        </w:rPr>
        <mc:AlternateContent>
          <mc:Choice Requires="wps">
            <w:drawing>
              <wp:anchor distT="0" distB="0" distL="114300" distR="114300" simplePos="0" relativeHeight="251661312" behindDoc="0" locked="0" layoutInCell="1" allowOverlap="1">
                <wp:simplePos x="0" y="0"/>
                <wp:positionH relativeFrom="column">
                  <wp:posOffset>-209550</wp:posOffset>
                </wp:positionH>
                <wp:positionV relativeFrom="paragraph">
                  <wp:posOffset>254000</wp:posOffset>
                </wp:positionV>
                <wp:extent cx="3310890" cy="1732280"/>
                <wp:effectExtent l="4445" t="4445" r="18415" b="15875"/>
                <wp:wrapNone/>
                <wp:docPr id="2" name="矩形 6"/>
                <wp:cNvGraphicFramePr/>
                <a:graphic xmlns:a="http://schemas.openxmlformats.org/drawingml/2006/main">
                  <a:graphicData uri="http://schemas.microsoft.com/office/word/2010/wordprocessingShape">
                    <wps:wsp>
                      <wps:cNvSpPr>
                        <a:spLocks noChangeArrowheads="1"/>
                      </wps:cNvSpPr>
                      <wps:spPr bwMode="auto">
                        <a:xfrm>
                          <a:off x="0" y="0"/>
                          <a:ext cx="3310890" cy="1732280"/>
                        </a:xfrm>
                        <a:prstGeom prst="rect">
                          <a:avLst/>
                        </a:prstGeom>
                        <a:solidFill>
                          <a:srgbClr val="FFFFFF"/>
                        </a:solidFill>
                        <a:ln w="9525">
                          <a:solidFill>
                            <a:srgbClr val="000000"/>
                          </a:solidFill>
                          <a:miter lim="800000"/>
                        </a:ln>
                        <a:effectLst/>
                      </wps:spPr>
                      <wps:txbx>
                        <w:txbxContent>
                          <w:p w14:paraId="3756D082">
                            <w:pPr>
                              <w:ind w:left="0"/>
                              <w:jc w:val="center"/>
                              <w:rPr>
                                <w:rFonts w:hint="eastAsia" w:ascii="微软雅黑" w:hAnsi="微软雅黑" w:eastAsia="微软雅黑" w:cs="微软雅黑"/>
                                <w:b/>
                                <w:sz w:val="28"/>
                              </w:rPr>
                            </w:pPr>
                            <w:r>
                              <w:rPr>
                                <w:rFonts w:hint="eastAsia" w:ascii="微软雅黑" w:hAnsi="微软雅黑" w:eastAsia="微软雅黑" w:cs="微软雅黑"/>
                                <w:b/>
                                <w:sz w:val="28"/>
                              </w:rPr>
                              <w:t>二代居民身份证原件反面清晰扫描件</w:t>
                            </w:r>
                          </w:p>
                          <w:p w14:paraId="62F43C1E">
                            <w:pPr>
                              <w:jc w:val="center"/>
                              <w:rPr>
                                <w:rFonts w:hint="eastAsia" w:ascii="微软雅黑" w:hAnsi="微软雅黑" w:eastAsia="微软雅黑" w:cs="微软雅黑"/>
                              </w:rPr>
                            </w:pPr>
                            <w:r>
                              <w:rPr>
                                <w:rFonts w:hint="eastAsia" w:ascii="微软雅黑" w:hAnsi="微软雅黑" w:eastAsia="微软雅黑" w:cs="微软雅黑"/>
                                <w:color w:val="000000"/>
                                <w:sz w:val="28"/>
                                <w:szCs w:val="28"/>
                              </w:rPr>
                              <w:t>（加盖单位公章）</w:t>
                            </w:r>
                          </w:p>
                          <w:p w14:paraId="022A961A">
                            <w:pPr>
                              <w:jc w:val="center"/>
                              <w:rPr>
                                <w:sz w:val="28"/>
                              </w:rPr>
                            </w:pPr>
                          </w:p>
                        </w:txbxContent>
                      </wps:txbx>
                      <wps:bodyPr rot="0" vert="horz" wrap="square" lIns="91440" tIns="45720" rIns="91440" bIns="45720" anchor="t" anchorCtr="0" upright="1">
                        <a:noAutofit/>
                      </wps:bodyPr>
                    </wps:wsp>
                  </a:graphicData>
                </a:graphic>
              </wp:anchor>
            </w:drawing>
          </mc:Choice>
          <mc:Fallback>
            <w:pict>
              <v:rect id="矩形 6" o:spid="_x0000_s1026" o:spt="1" style="position:absolute;left:0pt;margin-left:-16.5pt;margin-top:20pt;height:136.4pt;width:260.7pt;z-index:251661312;mso-width-relative:page;mso-height-relative:page;" fillcolor="#FFFFFF" filled="t" stroked="t" coordsize="21600,21600" o:gfxdata="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LNYLATZAAAACgEAAA8AAAAAAAAAAQAgAAAAIgAA&#10;AGRycy9kb3ducmV2LnhtbFBLAQIUABQAAAAIAIdO4kDVuns1QAIAAIkEAAAOAAAAAAAAAAEAIAAA&#10;ACgBAABkcnMvZTJvRG9jLnhtbFBLBQYAAAAABgAGAFkBAADaBQAAAAA=&#10;">
                <v:fill on="t" focussize="0,0"/>
                <v:stroke color="#000000" miterlimit="8" joinstyle="miter"/>
                <v:imagedata o:title=""/>
                <o:lock v:ext="edit" aspectratio="f"/>
                <v:textbox>
                  <w:txbxContent>
                    <w:p w14:paraId="3756D082">
                      <w:pPr>
                        <w:ind w:left="0"/>
                        <w:jc w:val="center"/>
                        <w:rPr>
                          <w:rFonts w:hint="eastAsia" w:ascii="微软雅黑" w:hAnsi="微软雅黑" w:eastAsia="微软雅黑" w:cs="微软雅黑"/>
                          <w:b/>
                          <w:sz w:val="28"/>
                        </w:rPr>
                      </w:pPr>
                      <w:r>
                        <w:rPr>
                          <w:rFonts w:hint="eastAsia" w:ascii="微软雅黑" w:hAnsi="微软雅黑" w:eastAsia="微软雅黑" w:cs="微软雅黑"/>
                          <w:b/>
                          <w:sz w:val="28"/>
                        </w:rPr>
                        <w:t>二代居民身份证原件反面清晰扫描件</w:t>
                      </w:r>
                    </w:p>
                    <w:p w14:paraId="62F43C1E">
                      <w:pPr>
                        <w:jc w:val="center"/>
                        <w:rPr>
                          <w:rFonts w:hint="eastAsia" w:ascii="微软雅黑" w:hAnsi="微软雅黑" w:eastAsia="微软雅黑" w:cs="微软雅黑"/>
                        </w:rPr>
                      </w:pPr>
                      <w:r>
                        <w:rPr>
                          <w:rFonts w:hint="eastAsia" w:ascii="微软雅黑" w:hAnsi="微软雅黑" w:eastAsia="微软雅黑" w:cs="微软雅黑"/>
                          <w:color w:val="000000"/>
                          <w:sz w:val="28"/>
                          <w:szCs w:val="28"/>
                        </w:rPr>
                        <w:t>（加盖单位公章）</w:t>
                      </w:r>
                    </w:p>
                    <w:p w14:paraId="022A961A">
                      <w:pPr>
                        <w:jc w:val="center"/>
                        <w:rPr>
                          <w:sz w:val="28"/>
                        </w:rPr>
                      </w:pPr>
                    </w:p>
                  </w:txbxContent>
                </v:textbox>
              </v:rect>
            </w:pict>
          </mc:Fallback>
        </mc:AlternateContent>
      </w:r>
      <w:r>
        <w:rPr>
          <w:rFonts w:hint="eastAsia" w:ascii="微软雅黑" w:hAnsi="微软雅黑" w:eastAsia="微软雅黑" w:cs="微软雅黑"/>
          <w:b/>
          <w:bCs/>
          <w:sz w:val="28"/>
        </w:rPr>
        <w:br w:type="page"/>
      </w:r>
      <w:r>
        <w:rPr>
          <w:rFonts w:hint="eastAsia" w:ascii="微软雅黑" w:hAnsi="微软雅黑" w:eastAsia="微软雅黑" w:cs="微软雅黑"/>
          <w:b/>
          <w:bCs/>
          <w:sz w:val="28"/>
        </w:rPr>
        <w:t>材料</w:t>
      </w:r>
      <w:r>
        <w:rPr>
          <w:rFonts w:ascii="微软雅黑" w:hAnsi="微软雅黑" w:eastAsia="微软雅黑" w:cs="微软雅黑"/>
          <w:b/>
          <w:bCs/>
          <w:sz w:val="28"/>
        </w:rPr>
        <w:t>5</w:t>
      </w:r>
      <w:r>
        <w:rPr>
          <w:rFonts w:hint="eastAsia" w:ascii="微软雅黑" w:hAnsi="微软雅黑" w:eastAsia="微软雅黑" w:cs="微软雅黑"/>
          <w:b/>
          <w:bCs/>
          <w:sz w:val="28"/>
        </w:rPr>
        <w:t>：供应商廉洁承诺书</w:t>
      </w:r>
    </w:p>
    <w:p w14:paraId="55C7B1C9">
      <w:pPr>
        <w:widowControl/>
        <w:ind w:firstLine="422" w:firstLineChars="200"/>
        <w:rPr>
          <w:rFonts w:hint="eastAsia" w:cs="宋体"/>
        </w:rPr>
      </w:pPr>
      <w:r>
        <w:rPr>
          <w:rFonts w:hint="eastAsia" w:cs="宋体"/>
          <w:b/>
          <w:bCs/>
          <w:sz w:val="21"/>
          <w:szCs w:val="21"/>
        </w:rPr>
        <w:t>项目名称：中山大学附属第七医院（深圳）2025年二期工程</w:t>
      </w:r>
      <w:r>
        <w:rPr>
          <w:rFonts w:hint="eastAsia" w:cs="宋体"/>
          <w:b/>
          <w:bCs/>
          <w:sz w:val="21"/>
          <w:szCs w:val="21"/>
          <w:lang w:val="en-US" w:eastAsia="zh-CN"/>
        </w:rPr>
        <w:t>电器</w:t>
      </w:r>
      <w:r>
        <w:rPr>
          <w:rFonts w:hint="eastAsia" w:cs="宋体"/>
          <w:b/>
          <w:bCs/>
          <w:sz w:val="21"/>
          <w:szCs w:val="21"/>
        </w:rPr>
        <w:t>采购项目</w:t>
      </w:r>
    </w:p>
    <w:p w14:paraId="3F0B7ADD">
      <w:pPr>
        <w:spacing w:line="240" w:lineRule="auto"/>
        <w:ind w:firstLine="420"/>
        <w:rPr>
          <w:rFonts w:hint="eastAsia" w:cs="宋体"/>
          <w:sz w:val="21"/>
          <w:szCs w:val="21"/>
        </w:rPr>
      </w:pPr>
      <w:r>
        <w:rPr>
          <w:rFonts w:hint="eastAsia" w:cs="宋体"/>
          <w:sz w:val="21"/>
          <w:szCs w:val="21"/>
        </w:rPr>
        <w:t>1.我司承诺本项目所提供的货物及服务均未侵犯知识产权。</w:t>
      </w:r>
    </w:p>
    <w:p w14:paraId="052B269D">
      <w:pPr>
        <w:spacing w:line="240" w:lineRule="auto"/>
        <w:ind w:firstLine="420"/>
        <w:rPr>
          <w:rFonts w:hint="eastAsia" w:cs="宋体"/>
          <w:sz w:val="21"/>
          <w:szCs w:val="21"/>
        </w:rPr>
      </w:pPr>
      <w:r>
        <w:rPr>
          <w:rFonts w:hint="eastAsia" w:cs="宋体"/>
          <w:sz w:val="21"/>
          <w:szCs w:val="21"/>
        </w:rPr>
        <w:t>2.我公司承诺保证无行贿犯罪记录；且参与本项目调研招标采购活动前三年内，在经营活动中没有重大违法记录，无骗取中标、无严重违约及重大安全及质量问题。</w:t>
      </w:r>
    </w:p>
    <w:p w14:paraId="5340E04D">
      <w:pPr>
        <w:spacing w:line="240" w:lineRule="auto"/>
        <w:ind w:firstLine="420"/>
        <w:rPr>
          <w:rFonts w:hint="eastAsia" w:cs="宋体"/>
          <w:sz w:val="21"/>
          <w:szCs w:val="21"/>
        </w:rPr>
      </w:pPr>
      <w:r>
        <w:rPr>
          <w:rFonts w:hint="eastAsia" w:cs="宋体"/>
          <w:sz w:val="21"/>
          <w:szCs w:val="21"/>
        </w:rPr>
        <w:t>3.我公司参与本项目调研招标采购活动时不存在被有关部门禁止参与政府采购活动且在有效期内的情况。</w:t>
      </w:r>
    </w:p>
    <w:p w14:paraId="7DFCE6B0">
      <w:pPr>
        <w:spacing w:line="240" w:lineRule="auto"/>
        <w:ind w:firstLine="420"/>
        <w:rPr>
          <w:rFonts w:hint="eastAsia" w:cs="宋体"/>
          <w:sz w:val="21"/>
          <w:szCs w:val="21"/>
        </w:rPr>
      </w:pPr>
      <w:r>
        <w:rPr>
          <w:rFonts w:hint="eastAsia" w:cs="宋体"/>
          <w:sz w:val="21"/>
          <w:szCs w:val="21"/>
        </w:rPr>
        <w:t>4.我公司具备《中华人民共和国政府采购法》第二十二条列明的各项条件。</w:t>
      </w:r>
    </w:p>
    <w:p w14:paraId="2A106521">
      <w:pPr>
        <w:spacing w:line="240" w:lineRule="auto"/>
        <w:ind w:firstLine="420"/>
        <w:rPr>
          <w:rFonts w:hint="eastAsia" w:cs="宋体"/>
          <w:sz w:val="21"/>
          <w:szCs w:val="21"/>
        </w:rPr>
      </w:pPr>
      <w:r>
        <w:rPr>
          <w:rFonts w:hint="eastAsia" w:cs="宋体"/>
          <w:sz w:val="21"/>
          <w:szCs w:val="21"/>
        </w:rPr>
        <w:t>5.我公司未被列入失信被执行人、重大税收违法案件当事人名单、政府采购严重违法失信行为记录名单。</w:t>
      </w:r>
    </w:p>
    <w:p w14:paraId="1F7D7000">
      <w:pPr>
        <w:spacing w:line="240" w:lineRule="auto"/>
        <w:ind w:firstLine="420"/>
        <w:rPr>
          <w:rFonts w:hint="eastAsia" w:cs="宋体"/>
          <w:sz w:val="21"/>
          <w:szCs w:val="21"/>
        </w:rPr>
      </w:pPr>
      <w:r>
        <w:rPr>
          <w:rFonts w:hint="eastAsia" w:cs="宋体"/>
          <w:sz w:val="21"/>
          <w:szCs w:val="21"/>
        </w:rPr>
        <w:t>6.我司承诺将严格遵守政府采购相关法律，在参与贵院调研招标采购活动中做到诚实，不造假，无信息隐瞒，不围标、串标、陪标。我公司承诺，不会在过程中有任何违法违规行为，并严格按照有关要求进行报价和价格谈判等程序。我公司已清楚，如违反上述要求，参与贵院的调研招标活动的所有应答文件将作无效处理，被将记入贵院供应商诚信档案并允许公示，同时将被提请给予一定年限内禁止参与禁止其参与贵院的招标采购等经济活动或其他处罚。</w:t>
      </w:r>
    </w:p>
    <w:p w14:paraId="70ACCE0D">
      <w:pPr>
        <w:spacing w:line="240" w:lineRule="auto"/>
        <w:ind w:firstLine="420"/>
        <w:rPr>
          <w:rFonts w:hint="eastAsia" w:cs="宋体"/>
          <w:sz w:val="21"/>
          <w:szCs w:val="21"/>
        </w:rPr>
      </w:pPr>
      <w:r>
        <w:rPr>
          <w:rFonts w:hint="eastAsia" w:cs="宋体"/>
          <w:sz w:val="21"/>
          <w:szCs w:val="21"/>
        </w:rPr>
        <w:t>7.我公司如果获得中标（成交）资格，将做到守信，依据调研招标采购活动的全过程文件提供货物及服务，不偷工减料，依照本项目招标文件需求内容、签署的采购合同及本公司在投标中所作的一切承诺履约。项目验收达到全部指标合格，力争优良。</w:t>
      </w:r>
    </w:p>
    <w:p w14:paraId="2898EB0E">
      <w:pPr>
        <w:spacing w:line="240" w:lineRule="auto"/>
        <w:ind w:firstLine="420"/>
        <w:rPr>
          <w:rFonts w:hint="eastAsia" w:cs="宋体"/>
          <w:sz w:val="21"/>
          <w:szCs w:val="21"/>
        </w:rPr>
      </w:pPr>
      <w:r>
        <w:rPr>
          <w:rFonts w:hint="eastAsia" w:cs="宋体"/>
          <w:sz w:val="21"/>
          <w:szCs w:val="21"/>
        </w:rPr>
        <w:t>8.我公司承诺参与本项目调研招标采购活动的报价均不低于我公司的成本价，否则，我公司清楚将面临应答无效的风险；我公司承诺不恶意低价谋取中标（成交）资格；我公司对本项目的报价负责，中标（成交）后将严格按照本项目采购文件需求、签署的采购合同及我公司在应答中所作的全部承诺履行。我公司清楚，若我公司以“报价太低而无法履约”为理由放弃本项目中标（成交）资格时，愿意接受贵院的处理处罚。若我公司获得中标（成交）资格且报价明显低于其他供应商的报价时，我公司清楚，本项目将成为重点监管、重点验收项目，我公司将按时保质保量完成，并全力配合有关监管、验收工作；若我公司未按上述要求履约，我公司愿意接受贵院的处理处罚。</w:t>
      </w:r>
    </w:p>
    <w:p w14:paraId="2EF3EB1F">
      <w:pPr>
        <w:spacing w:line="240" w:lineRule="auto"/>
        <w:ind w:firstLine="420"/>
        <w:rPr>
          <w:rFonts w:hint="eastAsia" w:cs="宋体"/>
          <w:sz w:val="21"/>
          <w:szCs w:val="21"/>
        </w:rPr>
      </w:pPr>
      <w:r>
        <w:rPr>
          <w:rFonts w:hint="eastAsia" w:cs="宋体"/>
          <w:sz w:val="21"/>
          <w:szCs w:val="21"/>
        </w:rPr>
        <w:t>9.我公司已认真核实了提交给贵院所有文件的全部内容，所有资料均为真实资料。我公司对提交贵院的全部资料的真实性负责，如被证实我公司提交的所有文件中存在虚假资料的，则视为我公司隐瞒真实情况、提供虚假资料，我公司愿意接受贵院作出的处罚处理。</w:t>
      </w:r>
    </w:p>
    <w:p w14:paraId="6847E42A">
      <w:pPr>
        <w:spacing w:line="240" w:lineRule="auto"/>
        <w:ind w:firstLine="420"/>
        <w:rPr>
          <w:rFonts w:hint="eastAsia" w:cs="宋体"/>
          <w:sz w:val="21"/>
          <w:szCs w:val="21"/>
        </w:rPr>
      </w:pPr>
      <w:r>
        <w:rPr>
          <w:rFonts w:hint="eastAsia" w:cs="宋体"/>
          <w:sz w:val="21"/>
          <w:szCs w:val="21"/>
        </w:rPr>
        <w:t>10.我公司承诺不非法转包或分包,不进行联合体投标。我公司承诺参与同一项目不存在公司负责人为同一人，不存在同一公司负责人直接控股或有直接管理关系的不同供应商的情况。</w:t>
      </w:r>
    </w:p>
    <w:p w14:paraId="1BB50289">
      <w:pPr>
        <w:spacing w:line="240" w:lineRule="auto"/>
        <w:ind w:firstLine="420"/>
        <w:rPr>
          <w:rFonts w:hint="eastAsia" w:cs="宋体"/>
          <w:sz w:val="21"/>
          <w:szCs w:val="21"/>
        </w:rPr>
      </w:pPr>
      <w:r>
        <w:rPr>
          <w:rFonts w:hint="eastAsia" w:cs="宋体"/>
          <w:sz w:val="21"/>
          <w:szCs w:val="21"/>
        </w:rPr>
        <w:t>以上承诺，如有违反，愿依照国家相关法律及贵院相关采购管理办法处理，并承担由此给采购人带来的损失。</w:t>
      </w:r>
    </w:p>
    <w:p w14:paraId="223AD323">
      <w:pPr>
        <w:ind w:firstLine="416"/>
        <w:rPr>
          <w:rFonts w:hint="eastAsia" w:cs="宋体"/>
          <w:sz w:val="21"/>
          <w:szCs w:val="21"/>
        </w:rPr>
      </w:pPr>
      <w:r>
        <w:rPr>
          <w:rFonts w:hint="eastAsia" w:cs="宋体"/>
          <w:sz w:val="21"/>
          <w:szCs w:val="21"/>
        </w:rPr>
        <w:t>特此承诺！             供应商名称：（公章）</w:t>
      </w:r>
    </w:p>
    <w:p w14:paraId="35316FDE">
      <w:pPr>
        <w:rPr>
          <w:rFonts w:cs="宋体"/>
          <w:sz w:val="21"/>
          <w:szCs w:val="21"/>
        </w:rPr>
      </w:pPr>
      <w:r>
        <w:rPr>
          <w:rFonts w:hint="eastAsia" w:cs="宋体"/>
          <w:sz w:val="21"/>
          <w:szCs w:val="21"/>
        </w:rPr>
        <w:t xml:space="preserve">                                 投标代表签名：                    </w:t>
      </w:r>
    </w:p>
    <w:p w14:paraId="729601C4">
      <w:pPr>
        <w:spacing w:line="580" w:lineRule="exact"/>
        <w:ind w:left="-485" w:leftChars="-202" w:right="-389" w:rightChars="-162" w:firstLine="739" w:firstLineChars="352"/>
        <w:rPr>
          <w:rFonts w:hint="eastAsia" w:cs="宋体"/>
          <w:sz w:val="21"/>
          <w:szCs w:val="21"/>
        </w:rPr>
      </w:pPr>
      <w:r>
        <w:rPr>
          <w:rFonts w:hint="eastAsia" w:cs="宋体"/>
          <w:sz w:val="21"/>
          <w:szCs w:val="21"/>
        </w:rPr>
        <w:t xml:space="preserve">                                             日期：      年   月   日</w:t>
      </w:r>
    </w:p>
    <w:p w14:paraId="03831B88">
      <w:pPr>
        <w:tabs>
          <w:tab w:val="left" w:pos="4860"/>
          <w:tab w:val="left" w:pos="5400"/>
          <w:tab w:val="left" w:pos="5580"/>
        </w:tabs>
        <w:spacing w:line="480" w:lineRule="auto"/>
        <w:ind w:left="0"/>
        <w:rPr>
          <w:rFonts w:ascii="微软雅黑" w:hAnsi="微软雅黑" w:eastAsia="微软雅黑" w:cs="微软雅黑"/>
          <w:b/>
          <w:bCs/>
          <w:sz w:val="28"/>
        </w:rPr>
      </w:pPr>
      <w:r>
        <w:rPr>
          <w:rFonts w:hint="eastAsia" w:ascii="微软雅黑" w:hAnsi="微软雅黑" w:eastAsia="微软雅黑" w:cs="微软雅黑"/>
          <w:b/>
          <w:bCs/>
          <w:sz w:val="28"/>
        </w:rPr>
        <w:t>材料</w:t>
      </w:r>
      <w:r>
        <w:rPr>
          <w:rFonts w:ascii="微软雅黑" w:hAnsi="微软雅黑" w:eastAsia="微软雅黑" w:cs="微软雅黑"/>
          <w:b/>
          <w:bCs/>
          <w:sz w:val="28"/>
        </w:rPr>
        <w:t>6</w:t>
      </w:r>
      <w:r>
        <w:rPr>
          <w:rFonts w:hint="eastAsia" w:ascii="微软雅黑" w:hAnsi="微软雅黑" w:eastAsia="微软雅黑" w:cs="微软雅黑"/>
          <w:b/>
          <w:bCs/>
          <w:sz w:val="28"/>
        </w:rPr>
        <w:t>：售后服务承诺书</w:t>
      </w:r>
    </w:p>
    <w:p w14:paraId="1DC917A4">
      <w:pPr>
        <w:tabs>
          <w:tab w:val="left" w:pos="4860"/>
          <w:tab w:val="left" w:pos="5400"/>
          <w:tab w:val="left" w:pos="5580"/>
        </w:tabs>
        <w:spacing w:line="480" w:lineRule="auto"/>
        <w:ind w:left="0"/>
        <w:rPr>
          <w:rFonts w:hint="eastAsia"/>
        </w:rPr>
      </w:pPr>
    </w:p>
    <w:sectPr>
      <w:headerReference r:id="rId5" w:type="default"/>
      <w:footerReference r:id="rId6" w:type="default"/>
      <w:pgSz w:w="11906" w:h="16838"/>
      <w:pgMar w:top="1080" w:right="1440" w:bottom="558" w:left="1440" w:header="851" w:footer="992" w:gutter="0"/>
      <w:cols w:space="720"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AEF7DD">
    <w:pPr>
      <w:snapToGrid w:val="0"/>
      <w:ind w:left="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510547">
    <w:pPr>
      <w:pStyle w:val="12"/>
    </w:pPr>
    <w:r>
      <w:drawing>
        <wp:inline distT="0" distB="0" distL="114300" distR="114300">
          <wp:extent cx="2948305" cy="716915"/>
          <wp:effectExtent l="0" t="0" r="4445" b="6985"/>
          <wp:docPr id="5" name="图片 0" descr="E:\1-工作\3.日常办公\VI\LOGO透明背景.pngLOGO透明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0" descr="E:\1-工作\3.日常办公\VI\LOGO透明背景.pngLOGO透明背景"/>
                  <pic:cNvPicPr>
                    <a:picLocks noChangeAspect="1"/>
                  </pic:cNvPicPr>
                </pic:nvPicPr>
                <pic:blipFill>
                  <a:blip r:embed="rId1"/>
                  <a:stretch>
                    <a:fillRect/>
                  </a:stretch>
                </pic:blipFill>
                <pic:spPr>
                  <a:xfrm>
                    <a:off x="0" y="0"/>
                    <a:ext cx="2948305" cy="71691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HorizontalSpacing w:val="120"/>
  <w:drawingGridVerticalSpacing w:val="163"/>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4ZmQwOTdjNDY4MTM4MjA5Njg3Njc4Y2MxZDIxMDQifQ=="/>
  </w:docVars>
  <w:rsids>
    <w:rsidRoot w:val="005D7979"/>
    <w:rsid w:val="000007EC"/>
    <w:rsid w:val="000017F2"/>
    <w:rsid w:val="00004415"/>
    <w:rsid w:val="00010C93"/>
    <w:rsid w:val="00012AB5"/>
    <w:rsid w:val="00014D4D"/>
    <w:rsid w:val="000170FF"/>
    <w:rsid w:val="00021CEF"/>
    <w:rsid w:val="00037994"/>
    <w:rsid w:val="00043E92"/>
    <w:rsid w:val="00051F5E"/>
    <w:rsid w:val="00062EA0"/>
    <w:rsid w:val="00071943"/>
    <w:rsid w:val="00071EBE"/>
    <w:rsid w:val="0008250F"/>
    <w:rsid w:val="000826CC"/>
    <w:rsid w:val="000845C6"/>
    <w:rsid w:val="00084728"/>
    <w:rsid w:val="000912D0"/>
    <w:rsid w:val="0009344D"/>
    <w:rsid w:val="000A7D7A"/>
    <w:rsid w:val="000B788F"/>
    <w:rsid w:val="000C0722"/>
    <w:rsid w:val="000C14F4"/>
    <w:rsid w:val="000C2550"/>
    <w:rsid w:val="000C42BC"/>
    <w:rsid w:val="000D0BAA"/>
    <w:rsid w:val="000E293C"/>
    <w:rsid w:val="000E618E"/>
    <w:rsid w:val="000E786A"/>
    <w:rsid w:val="000F51D4"/>
    <w:rsid w:val="00100587"/>
    <w:rsid w:val="001010DC"/>
    <w:rsid w:val="001040E0"/>
    <w:rsid w:val="00105C73"/>
    <w:rsid w:val="0011143F"/>
    <w:rsid w:val="001146BE"/>
    <w:rsid w:val="00115889"/>
    <w:rsid w:val="00123994"/>
    <w:rsid w:val="00123C0A"/>
    <w:rsid w:val="001261D4"/>
    <w:rsid w:val="001271E8"/>
    <w:rsid w:val="001274D5"/>
    <w:rsid w:val="00134A82"/>
    <w:rsid w:val="0013557E"/>
    <w:rsid w:val="001368B7"/>
    <w:rsid w:val="001406F1"/>
    <w:rsid w:val="00141150"/>
    <w:rsid w:val="00146863"/>
    <w:rsid w:val="00150B2E"/>
    <w:rsid w:val="0015673D"/>
    <w:rsid w:val="0016392A"/>
    <w:rsid w:val="00165484"/>
    <w:rsid w:val="00171F7E"/>
    <w:rsid w:val="001744F8"/>
    <w:rsid w:val="001805F1"/>
    <w:rsid w:val="001864F3"/>
    <w:rsid w:val="00196148"/>
    <w:rsid w:val="00196599"/>
    <w:rsid w:val="001A01C4"/>
    <w:rsid w:val="001A33D8"/>
    <w:rsid w:val="001A531C"/>
    <w:rsid w:val="001A6281"/>
    <w:rsid w:val="001A7CAD"/>
    <w:rsid w:val="001B7255"/>
    <w:rsid w:val="001C680C"/>
    <w:rsid w:val="001C74FD"/>
    <w:rsid w:val="001D0E29"/>
    <w:rsid w:val="001D6E5B"/>
    <w:rsid w:val="001E5A05"/>
    <w:rsid w:val="001F5FA3"/>
    <w:rsid w:val="0020472A"/>
    <w:rsid w:val="00211FA7"/>
    <w:rsid w:val="002164D1"/>
    <w:rsid w:val="002170C4"/>
    <w:rsid w:val="0022124D"/>
    <w:rsid w:val="00247C8F"/>
    <w:rsid w:val="00252362"/>
    <w:rsid w:val="00252D9A"/>
    <w:rsid w:val="00254403"/>
    <w:rsid w:val="0025450A"/>
    <w:rsid w:val="00256F42"/>
    <w:rsid w:val="00260EB3"/>
    <w:rsid w:val="002719D7"/>
    <w:rsid w:val="002753E5"/>
    <w:rsid w:val="00283262"/>
    <w:rsid w:val="0028695F"/>
    <w:rsid w:val="002871D7"/>
    <w:rsid w:val="00296E56"/>
    <w:rsid w:val="002A52C1"/>
    <w:rsid w:val="002B5F9D"/>
    <w:rsid w:val="002C3A82"/>
    <w:rsid w:val="002D610F"/>
    <w:rsid w:val="002E3113"/>
    <w:rsid w:val="002F002E"/>
    <w:rsid w:val="002F1D5E"/>
    <w:rsid w:val="002F243F"/>
    <w:rsid w:val="002F2B5D"/>
    <w:rsid w:val="002F4774"/>
    <w:rsid w:val="00302077"/>
    <w:rsid w:val="003111AC"/>
    <w:rsid w:val="00311B0D"/>
    <w:rsid w:val="00312315"/>
    <w:rsid w:val="003128CC"/>
    <w:rsid w:val="0032190B"/>
    <w:rsid w:val="00324251"/>
    <w:rsid w:val="00331484"/>
    <w:rsid w:val="00331A05"/>
    <w:rsid w:val="00333209"/>
    <w:rsid w:val="00333F26"/>
    <w:rsid w:val="00336B9F"/>
    <w:rsid w:val="003467B5"/>
    <w:rsid w:val="00347BBE"/>
    <w:rsid w:val="00353F6E"/>
    <w:rsid w:val="003555B0"/>
    <w:rsid w:val="00363F3E"/>
    <w:rsid w:val="0036624F"/>
    <w:rsid w:val="00370AED"/>
    <w:rsid w:val="0038323C"/>
    <w:rsid w:val="00385F94"/>
    <w:rsid w:val="0039001C"/>
    <w:rsid w:val="00390118"/>
    <w:rsid w:val="003912B1"/>
    <w:rsid w:val="003B1915"/>
    <w:rsid w:val="003B6B85"/>
    <w:rsid w:val="003B7C68"/>
    <w:rsid w:val="003D45FB"/>
    <w:rsid w:val="003D4E9A"/>
    <w:rsid w:val="003E099B"/>
    <w:rsid w:val="003E1B79"/>
    <w:rsid w:val="003F005D"/>
    <w:rsid w:val="003F07A5"/>
    <w:rsid w:val="003F0AD3"/>
    <w:rsid w:val="003F5809"/>
    <w:rsid w:val="003F6885"/>
    <w:rsid w:val="0041526F"/>
    <w:rsid w:val="00415C0D"/>
    <w:rsid w:val="004168D0"/>
    <w:rsid w:val="004216E2"/>
    <w:rsid w:val="004278CB"/>
    <w:rsid w:val="00427CC4"/>
    <w:rsid w:val="00433DDF"/>
    <w:rsid w:val="0043628F"/>
    <w:rsid w:val="00461B26"/>
    <w:rsid w:val="004623E8"/>
    <w:rsid w:val="00473860"/>
    <w:rsid w:val="00473E27"/>
    <w:rsid w:val="00475C4F"/>
    <w:rsid w:val="00483F85"/>
    <w:rsid w:val="0048400E"/>
    <w:rsid w:val="00484140"/>
    <w:rsid w:val="004953EF"/>
    <w:rsid w:val="00495BE7"/>
    <w:rsid w:val="004A21A2"/>
    <w:rsid w:val="004A2605"/>
    <w:rsid w:val="004A64B6"/>
    <w:rsid w:val="004B4E89"/>
    <w:rsid w:val="004B5A67"/>
    <w:rsid w:val="004C4C01"/>
    <w:rsid w:val="004C5B54"/>
    <w:rsid w:val="004C71CC"/>
    <w:rsid w:val="004C7715"/>
    <w:rsid w:val="004D1D24"/>
    <w:rsid w:val="004D2621"/>
    <w:rsid w:val="004D2D28"/>
    <w:rsid w:val="004D4C51"/>
    <w:rsid w:val="004D6D95"/>
    <w:rsid w:val="004E0179"/>
    <w:rsid w:val="004E3ABA"/>
    <w:rsid w:val="004E5711"/>
    <w:rsid w:val="004F0F3C"/>
    <w:rsid w:val="004F2C59"/>
    <w:rsid w:val="004F43FD"/>
    <w:rsid w:val="004F4B30"/>
    <w:rsid w:val="00501E3A"/>
    <w:rsid w:val="00510D10"/>
    <w:rsid w:val="00523772"/>
    <w:rsid w:val="00527C7D"/>
    <w:rsid w:val="00531E77"/>
    <w:rsid w:val="00546F36"/>
    <w:rsid w:val="00547F23"/>
    <w:rsid w:val="005558DE"/>
    <w:rsid w:val="00564B3F"/>
    <w:rsid w:val="00571A81"/>
    <w:rsid w:val="00577459"/>
    <w:rsid w:val="00577D3D"/>
    <w:rsid w:val="005808BC"/>
    <w:rsid w:val="005911FA"/>
    <w:rsid w:val="005953AA"/>
    <w:rsid w:val="005971F5"/>
    <w:rsid w:val="005A34B5"/>
    <w:rsid w:val="005B551E"/>
    <w:rsid w:val="005B58D4"/>
    <w:rsid w:val="005D193F"/>
    <w:rsid w:val="005D7979"/>
    <w:rsid w:val="005E0D12"/>
    <w:rsid w:val="005E54B1"/>
    <w:rsid w:val="005F0A18"/>
    <w:rsid w:val="005F3F6A"/>
    <w:rsid w:val="005F48C7"/>
    <w:rsid w:val="005F72E2"/>
    <w:rsid w:val="00602314"/>
    <w:rsid w:val="00602945"/>
    <w:rsid w:val="00604363"/>
    <w:rsid w:val="00610162"/>
    <w:rsid w:val="00616019"/>
    <w:rsid w:val="00620514"/>
    <w:rsid w:val="006336EF"/>
    <w:rsid w:val="0063560C"/>
    <w:rsid w:val="006414D6"/>
    <w:rsid w:val="00645578"/>
    <w:rsid w:val="00647376"/>
    <w:rsid w:val="006535C7"/>
    <w:rsid w:val="006555B7"/>
    <w:rsid w:val="00664ED7"/>
    <w:rsid w:val="00666614"/>
    <w:rsid w:val="00672092"/>
    <w:rsid w:val="00677E71"/>
    <w:rsid w:val="00683152"/>
    <w:rsid w:val="006837BF"/>
    <w:rsid w:val="00686301"/>
    <w:rsid w:val="006A01D2"/>
    <w:rsid w:val="006A2B86"/>
    <w:rsid w:val="006A304C"/>
    <w:rsid w:val="006C121B"/>
    <w:rsid w:val="006D0893"/>
    <w:rsid w:val="007006E4"/>
    <w:rsid w:val="00702FC8"/>
    <w:rsid w:val="0070483E"/>
    <w:rsid w:val="0070574F"/>
    <w:rsid w:val="007105B5"/>
    <w:rsid w:val="00710EA2"/>
    <w:rsid w:val="00717984"/>
    <w:rsid w:val="007252AF"/>
    <w:rsid w:val="007257C3"/>
    <w:rsid w:val="00726D9E"/>
    <w:rsid w:val="00730B3A"/>
    <w:rsid w:val="00737F70"/>
    <w:rsid w:val="00757506"/>
    <w:rsid w:val="0076265F"/>
    <w:rsid w:val="00767F26"/>
    <w:rsid w:val="00770FF4"/>
    <w:rsid w:val="00777E65"/>
    <w:rsid w:val="00781058"/>
    <w:rsid w:val="00785330"/>
    <w:rsid w:val="007917BB"/>
    <w:rsid w:val="007A13DB"/>
    <w:rsid w:val="007A1B97"/>
    <w:rsid w:val="007A2B10"/>
    <w:rsid w:val="007A2BE0"/>
    <w:rsid w:val="007B2511"/>
    <w:rsid w:val="007C00C6"/>
    <w:rsid w:val="007D075E"/>
    <w:rsid w:val="007D1412"/>
    <w:rsid w:val="007D477E"/>
    <w:rsid w:val="007D6522"/>
    <w:rsid w:val="007D66A2"/>
    <w:rsid w:val="007D7A5A"/>
    <w:rsid w:val="007E0F39"/>
    <w:rsid w:val="007E4C30"/>
    <w:rsid w:val="007F612F"/>
    <w:rsid w:val="00806F04"/>
    <w:rsid w:val="008100D3"/>
    <w:rsid w:val="00810F4B"/>
    <w:rsid w:val="008111CC"/>
    <w:rsid w:val="0081500A"/>
    <w:rsid w:val="00816D51"/>
    <w:rsid w:val="00820C6F"/>
    <w:rsid w:val="00832BFE"/>
    <w:rsid w:val="008342D5"/>
    <w:rsid w:val="00840721"/>
    <w:rsid w:val="00842555"/>
    <w:rsid w:val="00851D99"/>
    <w:rsid w:val="00867A6D"/>
    <w:rsid w:val="00877CC3"/>
    <w:rsid w:val="00883243"/>
    <w:rsid w:val="008A1826"/>
    <w:rsid w:val="008B10C6"/>
    <w:rsid w:val="008B7756"/>
    <w:rsid w:val="008C1C17"/>
    <w:rsid w:val="008C5060"/>
    <w:rsid w:val="008C7217"/>
    <w:rsid w:val="008C78D1"/>
    <w:rsid w:val="008E6610"/>
    <w:rsid w:val="008F0A76"/>
    <w:rsid w:val="008F2A6B"/>
    <w:rsid w:val="00903707"/>
    <w:rsid w:val="00903E54"/>
    <w:rsid w:val="009158AD"/>
    <w:rsid w:val="009165E6"/>
    <w:rsid w:val="00917179"/>
    <w:rsid w:val="00922700"/>
    <w:rsid w:val="009272FE"/>
    <w:rsid w:val="00931EA1"/>
    <w:rsid w:val="00933463"/>
    <w:rsid w:val="009343BB"/>
    <w:rsid w:val="0093794E"/>
    <w:rsid w:val="00940CD9"/>
    <w:rsid w:val="00942665"/>
    <w:rsid w:val="009553B5"/>
    <w:rsid w:val="00962BE9"/>
    <w:rsid w:val="00974B51"/>
    <w:rsid w:val="00982724"/>
    <w:rsid w:val="00983184"/>
    <w:rsid w:val="00983742"/>
    <w:rsid w:val="00987EB3"/>
    <w:rsid w:val="00992C0C"/>
    <w:rsid w:val="00997742"/>
    <w:rsid w:val="009A3A88"/>
    <w:rsid w:val="009A4FCB"/>
    <w:rsid w:val="009A5BC6"/>
    <w:rsid w:val="009B04BD"/>
    <w:rsid w:val="009B0CED"/>
    <w:rsid w:val="009C3A65"/>
    <w:rsid w:val="009C6347"/>
    <w:rsid w:val="009D3787"/>
    <w:rsid w:val="009E2B02"/>
    <w:rsid w:val="009E4189"/>
    <w:rsid w:val="009E47B0"/>
    <w:rsid w:val="009E7248"/>
    <w:rsid w:val="009F1799"/>
    <w:rsid w:val="009F47D0"/>
    <w:rsid w:val="00A00DCF"/>
    <w:rsid w:val="00A053DA"/>
    <w:rsid w:val="00A1051C"/>
    <w:rsid w:val="00A12877"/>
    <w:rsid w:val="00A15AF7"/>
    <w:rsid w:val="00A32624"/>
    <w:rsid w:val="00A33F27"/>
    <w:rsid w:val="00A35B18"/>
    <w:rsid w:val="00A409CC"/>
    <w:rsid w:val="00A57E05"/>
    <w:rsid w:val="00A63007"/>
    <w:rsid w:val="00A64513"/>
    <w:rsid w:val="00A64578"/>
    <w:rsid w:val="00A66514"/>
    <w:rsid w:val="00A700F3"/>
    <w:rsid w:val="00A71E2D"/>
    <w:rsid w:val="00A73C1F"/>
    <w:rsid w:val="00AA1661"/>
    <w:rsid w:val="00AB04F7"/>
    <w:rsid w:val="00AB44C1"/>
    <w:rsid w:val="00AC2150"/>
    <w:rsid w:val="00AC4469"/>
    <w:rsid w:val="00AE11A8"/>
    <w:rsid w:val="00AE43D3"/>
    <w:rsid w:val="00AE6987"/>
    <w:rsid w:val="00B00C7E"/>
    <w:rsid w:val="00B04156"/>
    <w:rsid w:val="00B0768D"/>
    <w:rsid w:val="00B07BD3"/>
    <w:rsid w:val="00B07E9B"/>
    <w:rsid w:val="00B15B43"/>
    <w:rsid w:val="00B231F5"/>
    <w:rsid w:val="00B26089"/>
    <w:rsid w:val="00B360C0"/>
    <w:rsid w:val="00B375E5"/>
    <w:rsid w:val="00B40F11"/>
    <w:rsid w:val="00B43C75"/>
    <w:rsid w:val="00B473C0"/>
    <w:rsid w:val="00B565B9"/>
    <w:rsid w:val="00B702B8"/>
    <w:rsid w:val="00B72594"/>
    <w:rsid w:val="00B73F0F"/>
    <w:rsid w:val="00B74385"/>
    <w:rsid w:val="00B803F8"/>
    <w:rsid w:val="00B82D47"/>
    <w:rsid w:val="00B8558F"/>
    <w:rsid w:val="00B92928"/>
    <w:rsid w:val="00BA0B4C"/>
    <w:rsid w:val="00BA5058"/>
    <w:rsid w:val="00BB2241"/>
    <w:rsid w:val="00BB4636"/>
    <w:rsid w:val="00BD417C"/>
    <w:rsid w:val="00BD7BD2"/>
    <w:rsid w:val="00BE396F"/>
    <w:rsid w:val="00BF05B4"/>
    <w:rsid w:val="00BF097D"/>
    <w:rsid w:val="00BF3917"/>
    <w:rsid w:val="00C05422"/>
    <w:rsid w:val="00C07536"/>
    <w:rsid w:val="00C10952"/>
    <w:rsid w:val="00C138EA"/>
    <w:rsid w:val="00C14A13"/>
    <w:rsid w:val="00C20719"/>
    <w:rsid w:val="00C256E7"/>
    <w:rsid w:val="00C30D09"/>
    <w:rsid w:val="00C31901"/>
    <w:rsid w:val="00C357BB"/>
    <w:rsid w:val="00C437CF"/>
    <w:rsid w:val="00C500C1"/>
    <w:rsid w:val="00C55083"/>
    <w:rsid w:val="00C5755C"/>
    <w:rsid w:val="00C57ADF"/>
    <w:rsid w:val="00C6076E"/>
    <w:rsid w:val="00C63A58"/>
    <w:rsid w:val="00C659BD"/>
    <w:rsid w:val="00C65B1A"/>
    <w:rsid w:val="00C66F5C"/>
    <w:rsid w:val="00CA2006"/>
    <w:rsid w:val="00CB6835"/>
    <w:rsid w:val="00CC1B7F"/>
    <w:rsid w:val="00CC1C23"/>
    <w:rsid w:val="00CC2DD0"/>
    <w:rsid w:val="00CC42F2"/>
    <w:rsid w:val="00CC63AE"/>
    <w:rsid w:val="00CD2F7A"/>
    <w:rsid w:val="00CD7935"/>
    <w:rsid w:val="00CE2745"/>
    <w:rsid w:val="00CE3266"/>
    <w:rsid w:val="00CE39AD"/>
    <w:rsid w:val="00CE4F37"/>
    <w:rsid w:val="00CF0518"/>
    <w:rsid w:val="00CF3531"/>
    <w:rsid w:val="00CF66C5"/>
    <w:rsid w:val="00D027C3"/>
    <w:rsid w:val="00D13553"/>
    <w:rsid w:val="00D21684"/>
    <w:rsid w:val="00D260F6"/>
    <w:rsid w:val="00D2721B"/>
    <w:rsid w:val="00D30608"/>
    <w:rsid w:val="00D3433A"/>
    <w:rsid w:val="00D35A8F"/>
    <w:rsid w:val="00D60070"/>
    <w:rsid w:val="00D656EF"/>
    <w:rsid w:val="00D72977"/>
    <w:rsid w:val="00D94101"/>
    <w:rsid w:val="00DA16F5"/>
    <w:rsid w:val="00DA277A"/>
    <w:rsid w:val="00DB36CA"/>
    <w:rsid w:val="00DB4B1B"/>
    <w:rsid w:val="00DB5F9A"/>
    <w:rsid w:val="00DB67FB"/>
    <w:rsid w:val="00DC11AD"/>
    <w:rsid w:val="00DC2D70"/>
    <w:rsid w:val="00DD0FCA"/>
    <w:rsid w:val="00DD1AEF"/>
    <w:rsid w:val="00DD2FBB"/>
    <w:rsid w:val="00DD6572"/>
    <w:rsid w:val="00DD73AD"/>
    <w:rsid w:val="00DE20D9"/>
    <w:rsid w:val="00DE3392"/>
    <w:rsid w:val="00DE56D9"/>
    <w:rsid w:val="00DF7779"/>
    <w:rsid w:val="00E05150"/>
    <w:rsid w:val="00E11A7F"/>
    <w:rsid w:val="00E1248F"/>
    <w:rsid w:val="00E128E8"/>
    <w:rsid w:val="00E14DDF"/>
    <w:rsid w:val="00E179ED"/>
    <w:rsid w:val="00E25824"/>
    <w:rsid w:val="00E30D2C"/>
    <w:rsid w:val="00E36D71"/>
    <w:rsid w:val="00E37E8D"/>
    <w:rsid w:val="00E45384"/>
    <w:rsid w:val="00E464AD"/>
    <w:rsid w:val="00E61758"/>
    <w:rsid w:val="00E62B9B"/>
    <w:rsid w:val="00E64DEF"/>
    <w:rsid w:val="00E65175"/>
    <w:rsid w:val="00E76403"/>
    <w:rsid w:val="00E80641"/>
    <w:rsid w:val="00E80825"/>
    <w:rsid w:val="00E851BE"/>
    <w:rsid w:val="00E9177F"/>
    <w:rsid w:val="00E9405F"/>
    <w:rsid w:val="00EA23EF"/>
    <w:rsid w:val="00EA3A46"/>
    <w:rsid w:val="00EB4458"/>
    <w:rsid w:val="00EC3866"/>
    <w:rsid w:val="00EC4D1C"/>
    <w:rsid w:val="00ED0172"/>
    <w:rsid w:val="00ED04FD"/>
    <w:rsid w:val="00ED5B56"/>
    <w:rsid w:val="00ED6807"/>
    <w:rsid w:val="00EF1EC7"/>
    <w:rsid w:val="00EF2346"/>
    <w:rsid w:val="00EF4F03"/>
    <w:rsid w:val="00EF5A07"/>
    <w:rsid w:val="00EF6168"/>
    <w:rsid w:val="00EF7878"/>
    <w:rsid w:val="00F026A8"/>
    <w:rsid w:val="00F21661"/>
    <w:rsid w:val="00F259E7"/>
    <w:rsid w:val="00F26D11"/>
    <w:rsid w:val="00F34DFF"/>
    <w:rsid w:val="00F35B48"/>
    <w:rsid w:val="00F40972"/>
    <w:rsid w:val="00F4439A"/>
    <w:rsid w:val="00F44C08"/>
    <w:rsid w:val="00F50B3B"/>
    <w:rsid w:val="00F60C61"/>
    <w:rsid w:val="00F610B8"/>
    <w:rsid w:val="00F7059F"/>
    <w:rsid w:val="00F7254B"/>
    <w:rsid w:val="00F72E17"/>
    <w:rsid w:val="00F800EE"/>
    <w:rsid w:val="00F80C2F"/>
    <w:rsid w:val="00F81351"/>
    <w:rsid w:val="00F814AA"/>
    <w:rsid w:val="00F82D41"/>
    <w:rsid w:val="00F835F8"/>
    <w:rsid w:val="00F953B7"/>
    <w:rsid w:val="00F972D8"/>
    <w:rsid w:val="00FA06FE"/>
    <w:rsid w:val="00FA1BF0"/>
    <w:rsid w:val="00FA247A"/>
    <w:rsid w:val="00FA2DF9"/>
    <w:rsid w:val="00FB6893"/>
    <w:rsid w:val="00FB6BBB"/>
    <w:rsid w:val="00FB6C91"/>
    <w:rsid w:val="00FC0C33"/>
    <w:rsid w:val="00FC3CD9"/>
    <w:rsid w:val="00FD057A"/>
    <w:rsid w:val="00FD3501"/>
    <w:rsid w:val="00FD4617"/>
    <w:rsid w:val="00FD498F"/>
    <w:rsid w:val="00FD6C2B"/>
    <w:rsid w:val="00FD7CD1"/>
    <w:rsid w:val="00FF00EF"/>
    <w:rsid w:val="023C392E"/>
    <w:rsid w:val="05824309"/>
    <w:rsid w:val="05C1494D"/>
    <w:rsid w:val="07534F5B"/>
    <w:rsid w:val="09561944"/>
    <w:rsid w:val="0AC21C32"/>
    <w:rsid w:val="0C0C7274"/>
    <w:rsid w:val="0CA56C67"/>
    <w:rsid w:val="0FE024A5"/>
    <w:rsid w:val="119D5C25"/>
    <w:rsid w:val="1C696672"/>
    <w:rsid w:val="1E015D73"/>
    <w:rsid w:val="1F7923C8"/>
    <w:rsid w:val="27A6267B"/>
    <w:rsid w:val="2D86200A"/>
    <w:rsid w:val="2EE0660B"/>
    <w:rsid w:val="395E5F15"/>
    <w:rsid w:val="39C742BF"/>
    <w:rsid w:val="3E831F0E"/>
    <w:rsid w:val="3EBE11DD"/>
    <w:rsid w:val="3FBF0F6C"/>
    <w:rsid w:val="419918C4"/>
    <w:rsid w:val="41CC2DCF"/>
    <w:rsid w:val="49681E2D"/>
    <w:rsid w:val="5061355E"/>
    <w:rsid w:val="562C70C0"/>
    <w:rsid w:val="59BA60F8"/>
    <w:rsid w:val="5D447359"/>
    <w:rsid w:val="5DFB42B7"/>
    <w:rsid w:val="644B637A"/>
    <w:rsid w:val="6638096F"/>
    <w:rsid w:val="6BA955CB"/>
    <w:rsid w:val="6D3276C6"/>
    <w:rsid w:val="6E1E62DB"/>
    <w:rsid w:val="71FB18AB"/>
    <w:rsid w:val="793A6EA2"/>
    <w:rsid w:val="7C87618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nhideWhenUsed="0" w:uiPriority="0" w:semiHidden="0" w:name="Body Text"/>
    <w:lsdException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semiHidden="0" w:name="Date"/>
    <w:lsdException w:uiPriority="99" w:name="Body Text First Indent"/>
    <w:lsdException w:uiPriority="99" w:name="Body Text First Indent 2"/>
    <w:lsdException w:uiPriority="99" w:name="Note Heading"/>
    <w:lsdException w:uiPriority="99" w:semiHidden="0"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qFormat="1" w:unhideWhenUsed="0" w:uiPriority="0" w:semiHidden="0"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left="360"/>
    </w:pPr>
    <w:rPr>
      <w:rFonts w:ascii="宋体" w:hAnsi="宋体" w:eastAsia="宋体" w:cs="Times New Roman"/>
      <w:sz w:val="24"/>
      <w:szCs w:val="24"/>
      <w:lang w:val="en-US" w:eastAsia="zh-CN" w:bidi="ar-SA"/>
    </w:rPr>
  </w:style>
  <w:style w:type="paragraph" w:styleId="3">
    <w:name w:val="heading 1"/>
    <w:basedOn w:val="1"/>
    <w:next w:val="1"/>
    <w:link w:val="23"/>
    <w:qFormat/>
    <w:uiPriority w:val="9"/>
    <w:pPr>
      <w:keepNext/>
      <w:keepLines/>
      <w:spacing w:before="340" w:after="330" w:line="578" w:lineRule="auto"/>
      <w:outlineLvl w:val="0"/>
    </w:pPr>
    <w:rPr>
      <w:b/>
      <w:bCs/>
      <w:kern w:val="44"/>
      <w:sz w:val="44"/>
      <w:szCs w:val="44"/>
    </w:rPr>
  </w:style>
  <w:style w:type="character" w:default="1" w:styleId="18">
    <w:name w:val="Default Paragraph Font"/>
    <w:unhideWhenUsed/>
    <w:uiPriority w:val="1"/>
  </w:style>
  <w:style w:type="table" w:default="1" w:styleId="16">
    <w:name w:val="Normal Table"/>
    <w:unhideWhenUsed/>
    <w:qFormat/>
    <w:uiPriority w:val="99"/>
    <w:tblPr>
      <w:tblCellMar>
        <w:top w:w="0" w:type="dxa"/>
        <w:left w:w="108" w:type="dxa"/>
        <w:bottom w:w="0" w:type="dxa"/>
        <w:right w:w="108" w:type="dxa"/>
      </w:tblCellMar>
    </w:tblPr>
  </w:style>
  <w:style w:type="paragraph" w:customStyle="1" w:styleId="2">
    <w:name w:val="表格文字"/>
    <w:basedOn w:val="1"/>
    <w:unhideWhenUsed/>
    <w:qFormat/>
    <w:uiPriority w:val="0"/>
    <w:pPr>
      <w:jc w:val="left"/>
    </w:pPr>
    <w:rPr>
      <w:rFonts w:ascii="Calibri" w:hAnsi="Calibri"/>
      <w:spacing w:val="10"/>
      <w:kern w:val="0"/>
      <w:sz w:val="24"/>
    </w:rPr>
  </w:style>
  <w:style w:type="paragraph" w:styleId="4">
    <w:name w:val="Body Text"/>
    <w:basedOn w:val="1"/>
    <w:link w:val="24"/>
    <w:uiPriority w:val="0"/>
    <w:pPr>
      <w:spacing w:beforeLines="50" w:afterLines="50"/>
    </w:pPr>
    <w:rPr>
      <w:b/>
      <w:bCs/>
      <w:sz w:val="36"/>
    </w:rPr>
  </w:style>
  <w:style w:type="paragraph" w:styleId="5">
    <w:name w:val="Body Text Indent"/>
    <w:basedOn w:val="1"/>
    <w:link w:val="25"/>
    <w:unhideWhenUsed/>
    <w:uiPriority w:val="99"/>
    <w:pPr>
      <w:spacing w:after="120"/>
      <w:ind w:left="420" w:leftChars="200"/>
    </w:pPr>
  </w:style>
  <w:style w:type="paragraph" w:styleId="6">
    <w:name w:val="toc 3"/>
    <w:basedOn w:val="1"/>
    <w:next w:val="1"/>
    <w:unhideWhenUsed/>
    <w:qFormat/>
    <w:uiPriority w:val="39"/>
    <w:pPr>
      <w:widowControl/>
      <w:spacing w:after="100" w:line="276" w:lineRule="auto"/>
      <w:ind w:left="440"/>
    </w:pPr>
    <w:rPr>
      <w:rFonts w:ascii="Calibri" w:hAnsi="Calibri"/>
      <w:sz w:val="22"/>
      <w:szCs w:val="22"/>
    </w:rPr>
  </w:style>
  <w:style w:type="paragraph" w:styleId="7">
    <w:name w:val="Date"/>
    <w:basedOn w:val="1"/>
    <w:next w:val="1"/>
    <w:link w:val="26"/>
    <w:unhideWhenUsed/>
    <w:uiPriority w:val="99"/>
    <w:pPr>
      <w:ind w:left="100" w:leftChars="2500"/>
    </w:pPr>
  </w:style>
  <w:style w:type="paragraph" w:styleId="8">
    <w:name w:val="Balloon Text"/>
    <w:basedOn w:val="1"/>
    <w:link w:val="27"/>
    <w:semiHidden/>
    <w:uiPriority w:val="0"/>
    <w:rPr>
      <w:sz w:val="18"/>
      <w:szCs w:val="18"/>
    </w:rPr>
  </w:style>
  <w:style w:type="paragraph" w:styleId="9">
    <w:name w:val="footer"/>
    <w:basedOn w:val="1"/>
    <w:link w:val="28"/>
    <w:unhideWhenUsed/>
    <w:uiPriority w:val="99"/>
    <w:pPr>
      <w:tabs>
        <w:tab w:val="center" w:pos="4153"/>
        <w:tab w:val="right" w:pos="8306"/>
      </w:tabs>
      <w:snapToGrid w:val="0"/>
    </w:pPr>
    <w:rPr>
      <w:sz w:val="18"/>
      <w:szCs w:val="18"/>
    </w:rPr>
  </w:style>
  <w:style w:type="paragraph" w:styleId="10">
    <w:name w:val="header"/>
    <w:basedOn w:val="1"/>
    <w:link w:val="29"/>
    <w:unhideWhenUsed/>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pPr>
      <w:ind w:left="0"/>
    </w:pPr>
  </w:style>
  <w:style w:type="paragraph" w:styleId="12">
    <w:name w:val="Subtitle"/>
    <w:basedOn w:val="1"/>
    <w:next w:val="1"/>
    <w:link w:val="30"/>
    <w:qFormat/>
    <w:uiPriority w:val="11"/>
    <w:pPr>
      <w:spacing w:before="240" w:after="60" w:line="312" w:lineRule="auto"/>
      <w:jc w:val="center"/>
      <w:outlineLvl w:val="1"/>
    </w:pPr>
    <w:rPr>
      <w:rFonts w:ascii="Cambria" w:hAnsi="Cambria"/>
      <w:b/>
      <w:bCs/>
      <w:kern w:val="28"/>
      <w:sz w:val="32"/>
      <w:szCs w:val="32"/>
    </w:rPr>
  </w:style>
  <w:style w:type="paragraph" w:styleId="13">
    <w:name w:val="toc 2"/>
    <w:basedOn w:val="1"/>
    <w:next w:val="1"/>
    <w:unhideWhenUsed/>
    <w:qFormat/>
    <w:uiPriority w:val="39"/>
    <w:pPr>
      <w:widowControl/>
      <w:spacing w:after="100" w:line="276" w:lineRule="auto"/>
      <w:ind w:left="220"/>
    </w:pPr>
    <w:rPr>
      <w:rFonts w:ascii="Calibri" w:hAnsi="Calibri"/>
      <w:sz w:val="22"/>
      <w:szCs w:val="22"/>
    </w:rPr>
  </w:style>
  <w:style w:type="paragraph" w:styleId="14">
    <w:name w:val="Body Text 2"/>
    <w:basedOn w:val="1"/>
    <w:link w:val="31"/>
    <w:unhideWhenUsed/>
    <w:uiPriority w:val="99"/>
    <w:pPr>
      <w:spacing w:after="120" w:line="480" w:lineRule="auto"/>
    </w:pPr>
  </w:style>
  <w:style w:type="paragraph" w:styleId="15">
    <w:name w:val="Normal (Web)"/>
    <w:basedOn w:val="1"/>
    <w:qFormat/>
    <w:uiPriority w:val="99"/>
    <w:pPr>
      <w:widowControl/>
      <w:spacing w:before="100" w:beforeAutospacing="1" w:after="100" w:afterAutospacing="1"/>
    </w:pPr>
    <w:rPr>
      <w:rFonts w:cs="宋体"/>
    </w:rPr>
  </w:style>
  <w:style w:type="table" w:styleId="17">
    <w:name w:val="Table Grid"/>
    <w:basedOn w:val="16"/>
    <w:uiPriority w:val="0"/>
    <w:pPr>
      <w:widowControl w:val="0"/>
      <w:spacing w:line="360" w:lineRule="auto"/>
      <w:ind w:left="360"/>
    </w:pPr>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qFormat/>
    <w:uiPriority w:val="22"/>
    <w:rPr>
      <w:b/>
      <w:bCs/>
    </w:rPr>
  </w:style>
  <w:style w:type="character" w:styleId="20">
    <w:name w:val="FollowedHyperlink"/>
    <w:unhideWhenUsed/>
    <w:uiPriority w:val="99"/>
    <w:rPr>
      <w:color w:val="800080"/>
      <w:u w:val="single"/>
    </w:rPr>
  </w:style>
  <w:style w:type="character" w:styleId="21">
    <w:name w:val="HTML Variable"/>
    <w:qFormat/>
    <w:uiPriority w:val="0"/>
    <w:rPr>
      <w:i/>
      <w:iCs/>
    </w:rPr>
  </w:style>
  <w:style w:type="character" w:styleId="22">
    <w:name w:val="Hyperlink"/>
    <w:unhideWhenUsed/>
    <w:uiPriority w:val="99"/>
    <w:rPr>
      <w:color w:val="0000FF"/>
      <w:u w:val="single"/>
    </w:rPr>
  </w:style>
  <w:style w:type="character" w:customStyle="1" w:styleId="23">
    <w:name w:val="标题 1 字符"/>
    <w:link w:val="3"/>
    <w:qFormat/>
    <w:uiPriority w:val="9"/>
    <w:rPr>
      <w:rFonts w:ascii="宋体" w:hAnsi="宋体" w:eastAsia="宋体" w:cs="Times New Roman"/>
      <w:b/>
      <w:bCs/>
      <w:kern w:val="44"/>
      <w:sz w:val="44"/>
      <w:szCs w:val="44"/>
    </w:rPr>
  </w:style>
  <w:style w:type="character" w:customStyle="1" w:styleId="24">
    <w:name w:val="正文文本 字符"/>
    <w:link w:val="4"/>
    <w:uiPriority w:val="0"/>
    <w:rPr>
      <w:rFonts w:ascii="宋体" w:hAnsi="宋体" w:eastAsia="宋体" w:cs="Times New Roman"/>
      <w:b/>
      <w:bCs/>
      <w:kern w:val="0"/>
      <w:sz w:val="36"/>
      <w:szCs w:val="24"/>
    </w:rPr>
  </w:style>
  <w:style w:type="character" w:customStyle="1" w:styleId="25">
    <w:name w:val="正文文本缩进 字符"/>
    <w:link w:val="5"/>
    <w:semiHidden/>
    <w:qFormat/>
    <w:uiPriority w:val="99"/>
    <w:rPr>
      <w:rFonts w:ascii="宋体" w:hAnsi="宋体" w:eastAsia="宋体" w:cs="Times New Roman"/>
      <w:kern w:val="0"/>
      <w:sz w:val="24"/>
      <w:szCs w:val="24"/>
    </w:rPr>
  </w:style>
  <w:style w:type="character" w:customStyle="1" w:styleId="26">
    <w:name w:val="日期 字符"/>
    <w:link w:val="7"/>
    <w:semiHidden/>
    <w:qFormat/>
    <w:uiPriority w:val="99"/>
    <w:rPr>
      <w:rFonts w:ascii="宋体" w:hAnsi="宋体" w:eastAsia="宋体" w:cs="Times New Roman"/>
      <w:kern w:val="0"/>
      <w:sz w:val="24"/>
      <w:szCs w:val="24"/>
    </w:rPr>
  </w:style>
  <w:style w:type="character" w:customStyle="1" w:styleId="27">
    <w:name w:val="批注框文本 字符"/>
    <w:link w:val="8"/>
    <w:semiHidden/>
    <w:qFormat/>
    <w:uiPriority w:val="0"/>
    <w:rPr>
      <w:rFonts w:ascii="宋体" w:hAnsi="宋体" w:eastAsia="宋体" w:cs="Times New Roman"/>
      <w:kern w:val="0"/>
      <w:sz w:val="18"/>
      <w:szCs w:val="18"/>
    </w:rPr>
  </w:style>
  <w:style w:type="character" w:customStyle="1" w:styleId="28">
    <w:name w:val="页脚 字符"/>
    <w:link w:val="9"/>
    <w:uiPriority w:val="99"/>
    <w:rPr>
      <w:rFonts w:ascii="宋体" w:hAnsi="宋体" w:eastAsia="宋体" w:cs="Times New Roman"/>
      <w:kern w:val="0"/>
      <w:sz w:val="18"/>
      <w:szCs w:val="18"/>
    </w:rPr>
  </w:style>
  <w:style w:type="character" w:customStyle="1" w:styleId="29">
    <w:name w:val="页眉 字符"/>
    <w:link w:val="10"/>
    <w:qFormat/>
    <w:uiPriority w:val="99"/>
    <w:rPr>
      <w:rFonts w:ascii="宋体" w:hAnsi="宋体" w:eastAsia="宋体" w:cs="Times New Roman"/>
      <w:kern w:val="0"/>
      <w:sz w:val="18"/>
      <w:szCs w:val="18"/>
    </w:rPr>
  </w:style>
  <w:style w:type="character" w:customStyle="1" w:styleId="30">
    <w:name w:val="副标题 字符"/>
    <w:link w:val="12"/>
    <w:uiPriority w:val="11"/>
    <w:rPr>
      <w:rFonts w:ascii="Cambria" w:hAnsi="Cambria" w:eastAsia="宋体" w:cs="Times New Roman"/>
      <w:b/>
      <w:bCs/>
      <w:kern w:val="28"/>
      <w:sz w:val="32"/>
      <w:szCs w:val="32"/>
    </w:rPr>
  </w:style>
  <w:style w:type="character" w:customStyle="1" w:styleId="31">
    <w:name w:val="正文文本 2 字符"/>
    <w:link w:val="14"/>
    <w:semiHidden/>
    <w:qFormat/>
    <w:uiPriority w:val="99"/>
    <w:rPr>
      <w:rFonts w:ascii="宋体" w:hAnsi="宋体" w:eastAsia="宋体" w:cs="Times New Roman"/>
      <w:kern w:val="0"/>
      <w:sz w:val="24"/>
      <w:szCs w:val="24"/>
    </w:rPr>
  </w:style>
  <w:style w:type="character" w:customStyle="1" w:styleId="32">
    <w:name w:val="f101"/>
    <w:uiPriority w:val="0"/>
    <w:rPr>
      <w:spacing w:val="500"/>
      <w:sz w:val="24"/>
      <w:szCs w:val="24"/>
    </w:rPr>
  </w:style>
  <w:style w:type="character" w:customStyle="1" w:styleId="33">
    <w:name w:val="apple-style-span"/>
    <w:qFormat/>
    <w:uiPriority w:val="0"/>
  </w:style>
  <w:style w:type="character" w:customStyle="1" w:styleId="34">
    <w:name w:val="apple-converted-space"/>
    <w:uiPriority w:val="0"/>
  </w:style>
  <w:style w:type="paragraph" w:customStyle="1" w:styleId="35">
    <w:name w:val="xl7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jc w:val="center"/>
    </w:pPr>
    <w:rPr>
      <w:rFonts w:cs="宋体"/>
      <w:color w:val="FF0000"/>
      <w:sz w:val="18"/>
      <w:szCs w:val="18"/>
    </w:rPr>
  </w:style>
  <w:style w:type="paragraph" w:customStyle="1" w:styleId="36">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pPr>
    <w:rPr>
      <w:rFonts w:cs="宋体"/>
      <w:sz w:val="18"/>
      <w:szCs w:val="18"/>
    </w:rPr>
  </w:style>
  <w:style w:type="paragraph" w:customStyle="1" w:styleId="37">
    <w:name w:val="xl25"/>
    <w:basedOn w:val="1"/>
    <w:qFormat/>
    <w:uiPriority w:val="0"/>
    <w:pPr>
      <w:widowControl/>
      <w:pBdr>
        <w:top w:val="single" w:color="auto" w:sz="4" w:space="0"/>
        <w:left w:val="single" w:color="auto" w:sz="4" w:space="0"/>
        <w:right w:val="single" w:color="auto" w:sz="4" w:space="0"/>
      </w:pBdr>
      <w:spacing w:before="100" w:beforeAutospacing="1" w:after="100" w:afterAutospacing="1" w:line="240" w:lineRule="auto"/>
      <w:ind w:left="0"/>
      <w:jc w:val="center"/>
    </w:pPr>
    <w:rPr>
      <w:rFonts w:cs="宋体"/>
    </w:rPr>
  </w:style>
  <w:style w:type="paragraph" w:customStyle="1" w:styleId="38">
    <w:name w:val="font7"/>
    <w:basedOn w:val="1"/>
    <w:qFormat/>
    <w:uiPriority w:val="0"/>
    <w:pPr>
      <w:widowControl/>
      <w:spacing w:before="100" w:beforeAutospacing="1" w:after="100" w:afterAutospacing="1" w:line="240" w:lineRule="auto"/>
      <w:ind w:left="0"/>
    </w:pPr>
    <w:rPr>
      <w:rFonts w:cs="宋体"/>
      <w:sz w:val="18"/>
      <w:szCs w:val="18"/>
    </w:rPr>
  </w:style>
  <w:style w:type="paragraph" w:customStyle="1" w:styleId="39">
    <w:name w:val="xl26"/>
    <w:basedOn w:val="1"/>
    <w:qFormat/>
    <w:uiPriority w:val="0"/>
    <w:pPr>
      <w:widowControl/>
      <w:pBdr>
        <w:top w:val="single" w:color="auto" w:sz="4" w:space="0"/>
      </w:pBdr>
      <w:spacing w:before="100" w:beforeAutospacing="1" w:after="100" w:afterAutospacing="1" w:line="240" w:lineRule="auto"/>
      <w:ind w:left="0"/>
      <w:jc w:val="center"/>
    </w:pPr>
    <w:rPr>
      <w:rFonts w:cs="宋体"/>
      <w:b/>
      <w:bCs/>
      <w:sz w:val="36"/>
      <w:szCs w:val="36"/>
    </w:rPr>
  </w:style>
  <w:style w:type="paragraph" w:customStyle="1" w:styleId="40">
    <w:name w:val="font5"/>
    <w:basedOn w:val="1"/>
    <w:uiPriority w:val="0"/>
    <w:pPr>
      <w:widowControl/>
      <w:spacing w:before="100" w:beforeAutospacing="1" w:after="100" w:afterAutospacing="1" w:line="240" w:lineRule="auto"/>
      <w:ind w:left="0"/>
    </w:pPr>
    <w:rPr>
      <w:rFonts w:cs="宋体"/>
    </w:rPr>
  </w:style>
  <w:style w:type="paragraph" w:customStyle="1" w:styleId="41">
    <w:name w:val="font6"/>
    <w:basedOn w:val="1"/>
    <w:qFormat/>
    <w:uiPriority w:val="0"/>
    <w:pPr>
      <w:widowControl/>
      <w:spacing w:before="100" w:beforeAutospacing="1" w:after="100" w:afterAutospacing="1" w:line="240" w:lineRule="auto"/>
      <w:ind w:left="0"/>
    </w:pPr>
    <w:rPr>
      <w:rFonts w:cs="宋体"/>
      <w:sz w:val="18"/>
      <w:szCs w:val="18"/>
    </w:rPr>
  </w:style>
  <w:style w:type="paragraph" w:customStyle="1" w:styleId="42">
    <w:name w:val="font11"/>
    <w:basedOn w:val="1"/>
    <w:qFormat/>
    <w:uiPriority w:val="0"/>
    <w:pPr>
      <w:widowControl/>
      <w:spacing w:before="100" w:beforeAutospacing="1" w:after="100" w:afterAutospacing="1" w:line="240" w:lineRule="auto"/>
      <w:ind w:left="0"/>
    </w:pPr>
    <w:rPr>
      <w:rFonts w:cs="宋体"/>
      <w:sz w:val="18"/>
      <w:szCs w:val="18"/>
    </w:rPr>
  </w:style>
  <w:style w:type="paragraph" w:customStyle="1" w:styleId="43">
    <w:name w:val="xl6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jc w:val="center"/>
    </w:pPr>
    <w:rPr>
      <w:rFonts w:cs="宋体"/>
      <w:sz w:val="18"/>
      <w:szCs w:val="18"/>
    </w:rPr>
  </w:style>
  <w:style w:type="paragraph" w:customStyle="1" w:styleId="44">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pPr>
    <w:rPr>
      <w:rFonts w:cs="宋体"/>
      <w:color w:val="FF0000"/>
      <w:sz w:val="18"/>
      <w:szCs w:val="18"/>
    </w:rPr>
  </w:style>
  <w:style w:type="paragraph" w:customStyle="1" w:styleId="45">
    <w:name w:val="xl2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jc w:val="center"/>
    </w:pPr>
    <w:rPr>
      <w:rFonts w:cs="宋体"/>
      <w:b/>
      <w:bCs/>
    </w:rPr>
  </w:style>
  <w:style w:type="paragraph" w:customStyle="1" w:styleId="46">
    <w:name w:val="font10"/>
    <w:basedOn w:val="1"/>
    <w:uiPriority w:val="0"/>
    <w:pPr>
      <w:widowControl/>
      <w:spacing w:before="100" w:beforeAutospacing="1" w:after="100" w:afterAutospacing="1" w:line="240" w:lineRule="auto"/>
      <w:ind w:left="0"/>
    </w:pPr>
    <w:rPr>
      <w:rFonts w:cs="宋体"/>
      <w:sz w:val="18"/>
      <w:szCs w:val="18"/>
    </w:rPr>
  </w:style>
  <w:style w:type="paragraph" w:customStyle="1" w:styleId="47">
    <w:name w:val="WPSOffice手动目录 1"/>
    <w:uiPriority w:val="0"/>
    <w:rPr>
      <w:rFonts w:ascii="Times New Roman" w:hAnsi="Times New Roman" w:eastAsia="宋体" w:cs="Times New Roman"/>
      <w:lang w:val="en-US" w:eastAsia="zh-CN" w:bidi="ar-SA"/>
    </w:rPr>
  </w:style>
  <w:style w:type="paragraph" w:customStyle="1" w:styleId="48">
    <w:name w:val="WPSOffice手动目录 2"/>
    <w:uiPriority w:val="0"/>
    <w:pPr>
      <w:ind w:leftChars="200"/>
    </w:pPr>
    <w:rPr>
      <w:rFonts w:ascii="Times New Roman" w:hAnsi="Times New Roman" w:eastAsia="宋体" w:cs="Times New Roman"/>
      <w:lang w:val="en-US" w:eastAsia="zh-CN" w:bidi="ar-SA"/>
    </w:rPr>
  </w:style>
  <w:style w:type="paragraph" w:customStyle="1" w:styleId="49">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pPr>
    <w:rPr>
      <w:rFonts w:cs="宋体"/>
      <w:color w:val="000000"/>
      <w:sz w:val="18"/>
      <w:szCs w:val="18"/>
    </w:rPr>
  </w:style>
  <w:style w:type="paragraph" w:customStyle="1" w:styleId="50">
    <w:name w:val="xl79"/>
    <w:basedOn w:val="1"/>
    <w:qFormat/>
    <w:uiPriority w:val="0"/>
    <w:pPr>
      <w:widowControl/>
      <w:spacing w:before="100" w:beforeAutospacing="1" w:after="100" w:afterAutospacing="1" w:line="240" w:lineRule="auto"/>
      <w:ind w:left="0"/>
    </w:pPr>
    <w:rPr>
      <w:rFonts w:cs="宋体"/>
      <w:sz w:val="18"/>
      <w:szCs w:val="18"/>
    </w:rPr>
  </w:style>
  <w:style w:type="paragraph" w:customStyle="1" w:styleId="51">
    <w:name w:val="font8"/>
    <w:basedOn w:val="1"/>
    <w:qFormat/>
    <w:uiPriority w:val="0"/>
    <w:pPr>
      <w:widowControl/>
      <w:spacing w:before="100" w:beforeAutospacing="1" w:after="100" w:afterAutospacing="1" w:line="240" w:lineRule="auto"/>
      <w:ind w:left="0"/>
    </w:pPr>
    <w:rPr>
      <w:rFonts w:cs="宋体"/>
      <w:sz w:val="18"/>
      <w:szCs w:val="18"/>
    </w:rPr>
  </w:style>
  <w:style w:type="paragraph" w:customStyle="1" w:styleId="52">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pPr>
    <w:rPr>
      <w:rFonts w:cs="宋体"/>
      <w:color w:val="000000"/>
      <w:sz w:val="18"/>
      <w:szCs w:val="18"/>
    </w:rPr>
  </w:style>
  <w:style w:type="paragraph" w:customStyle="1" w:styleId="53">
    <w:name w:val="xl69"/>
    <w:basedOn w:val="1"/>
    <w:qFormat/>
    <w:uiPriority w:val="0"/>
    <w:pPr>
      <w:widowControl/>
      <w:spacing w:before="100" w:beforeAutospacing="1" w:after="100" w:afterAutospacing="1" w:line="240" w:lineRule="auto"/>
      <w:ind w:left="0"/>
      <w:jc w:val="center"/>
    </w:pPr>
    <w:rPr>
      <w:rFonts w:cs="宋体"/>
      <w:sz w:val="18"/>
      <w:szCs w:val="18"/>
    </w:rPr>
  </w:style>
  <w:style w:type="paragraph" w:customStyle="1" w:styleId="54">
    <w:name w:val="xl73"/>
    <w:basedOn w:val="1"/>
    <w:qFormat/>
    <w:uiPriority w:val="0"/>
    <w:pPr>
      <w:widowControl/>
      <w:spacing w:before="100" w:beforeAutospacing="1" w:after="100" w:afterAutospacing="1" w:line="240" w:lineRule="auto"/>
      <w:ind w:left="0"/>
      <w:jc w:val="center"/>
    </w:pPr>
    <w:rPr>
      <w:rFonts w:cs="宋体"/>
      <w:color w:val="FF0000"/>
      <w:sz w:val="18"/>
      <w:szCs w:val="18"/>
    </w:rPr>
  </w:style>
  <w:style w:type="paragraph" w:customStyle="1" w:styleId="55">
    <w:name w:val="xl24"/>
    <w:basedOn w:val="1"/>
    <w:uiPriority w:val="0"/>
    <w:pPr>
      <w:widowControl/>
      <w:pBdr>
        <w:top w:val="single" w:color="auto" w:sz="4" w:space="0"/>
        <w:left w:val="single" w:color="auto" w:sz="4" w:space="0"/>
        <w:right w:val="single" w:color="auto" w:sz="4" w:space="0"/>
      </w:pBdr>
      <w:spacing w:before="100" w:beforeAutospacing="1" w:after="100" w:afterAutospacing="1" w:line="240" w:lineRule="auto"/>
      <w:ind w:left="0"/>
    </w:pPr>
    <w:rPr>
      <w:rFonts w:cs="宋体"/>
    </w:rPr>
  </w:style>
  <w:style w:type="paragraph" w:customStyle="1" w:styleId="56">
    <w:name w:val="xl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jc w:val="center"/>
    </w:pPr>
    <w:rPr>
      <w:rFonts w:cs="宋体"/>
    </w:rPr>
  </w:style>
  <w:style w:type="paragraph" w:customStyle="1" w:styleId="57">
    <w:name w:val="_Style 56"/>
    <w:basedOn w:val="3"/>
    <w:next w:val="1"/>
    <w:qFormat/>
    <w:uiPriority w:val="39"/>
    <w:pPr>
      <w:widowControl/>
      <w:spacing w:before="480" w:after="0" w:line="276" w:lineRule="auto"/>
      <w:ind w:left="0"/>
      <w:outlineLvl w:val="9"/>
    </w:pPr>
    <w:rPr>
      <w:rFonts w:ascii="Cambria" w:hAnsi="Cambria"/>
      <w:color w:val="365F91"/>
      <w:kern w:val="0"/>
      <w:sz w:val="28"/>
      <w:szCs w:val="28"/>
    </w:rPr>
  </w:style>
  <w:style w:type="paragraph" w:customStyle="1" w:styleId="58">
    <w:name w:val="font0"/>
    <w:basedOn w:val="1"/>
    <w:qFormat/>
    <w:uiPriority w:val="0"/>
    <w:pPr>
      <w:widowControl/>
      <w:spacing w:before="100" w:beforeAutospacing="1" w:after="100" w:afterAutospacing="1" w:line="240" w:lineRule="auto"/>
      <w:ind w:left="0"/>
    </w:pPr>
    <w:rPr>
      <w:rFonts w:cs="宋体"/>
    </w:rPr>
  </w:style>
  <w:style w:type="paragraph" w:customStyle="1" w:styleId="59">
    <w:name w:val="xl7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pPr>
    <w:rPr>
      <w:rFonts w:cs="宋体"/>
      <w:sz w:val="18"/>
      <w:szCs w:val="18"/>
    </w:rPr>
  </w:style>
  <w:style w:type="paragraph" w:customStyle="1" w:styleId="60">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jc w:val="center"/>
    </w:pPr>
    <w:rPr>
      <w:rFonts w:cs="宋体"/>
      <w:sz w:val="18"/>
      <w:szCs w:val="18"/>
    </w:rPr>
  </w:style>
  <w:style w:type="paragraph" w:customStyle="1" w:styleId="61">
    <w:name w:val="font9"/>
    <w:basedOn w:val="1"/>
    <w:qFormat/>
    <w:uiPriority w:val="0"/>
    <w:pPr>
      <w:widowControl/>
      <w:spacing w:before="100" w:beforeAutospacing="1" w:after="100" w:afterAutospacing="1" w:line="240" w:lineRule="auto"/>
      <w:ind w:left="0"/>
    </w:pPr>
    <w:rPr>
      <w:rFonts w:cs="宋体"/>
      <w:sz w:val="18"/>
      <w:szCs w:val="18"/>
    </w:rPr>
  </w:style>
  <w:style w:type="paragraph" w:customStyle="1" w:styleId="62">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jc w:val="center"/>
    </w:pPr>
    <w:rPr>
      <w:rFonts w:cs="宋体"/>
      <w:color w:val="000000"/>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9</Pages>
  <Words>2041</Words>
  <Characters>2081</Characters>
  <Lines>19</Lines>
  <Paragraphs>5</Paragraphs>
  <TotalTime>3</TotalTime>
  <ScaleCrop>false</ScaleCrop>
  <LinksUpToDate>false</LinksUpToDate>
  <CharactersWithSpaces>2573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2017-11-13T02:08:00Z</dcterms:created>
  <dc:creator>zsqygyk</dc:creator>
  <cp:lastModifiedBy>东海国际</cp:lastModifiedBy>
  <cp:lastPrinted>2021-01-14T10:59:00Z</cp:lastPrinted>
  <dcterms:modified xsi:type="dcterms:W3CDTF">2025-06-24T01:37:41Z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C12F9A476BFD4A8F97982B3DD04D84F0_13</vt:lpwstr>
  </property>
  <property fmtid="{D5CDD505-2E9C-101B-9397-08002B2CF9AE}" pid="4" name="KSOTemplateDocerSaveRecord">
    <vt:lpwstr>eyJoZGlkIjoiMTY0ZGQ0MGQ3MGUxY2U0NTYzMzQ5ZTU4MDBhMzdlMmYiLCJ1c2VySWQiOiIyODAzMDg5MTcifQ==</vt:lpwstr>
  </property>
</Properties>
</file>